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153A0" w14:textId="2AB486E2" w:rsidR="00BF5EE5" w:rsidRPr="00FA0592" w:rsidRDefault="007B55EA" w:rsidP="007B55EA">
      <w:pPr>
        <w:tabs>
          <w:tab w:val="right" w:pos="9064"/>
        </w:tabs>
        <w:rPr>
          <w:rFonts w:ascii="Arial" w:hAnsi="Arial" w:cs="Arial"/>
          <w:b/>
          <w:color w:val="302930"/>
          <w:sz w:val="28"/>
          <w:szCs w:val="28"/>
          <w:lang w:eastAsia="de-AT"/>
        </w:rPr>
      </w:pPr>
      <w:r w:rsidRPr="00FA0592">
        <w:rPr>
          <w:rFonts w:ascii="Arial" w:hAnsi="Arial" w:cs="Arial"/>
          <w:b/>
          <w:color w:val="302930"/>
          <w:sz w:val="28"/>
          <w:szCs w:val="28"/>
          <w:lang w:eastAsia="de-AT"/>
        </w:rPr>
        <w:tab/>
      </w:r>
      <w:r w:rsidR="002E734E">
        <w:rPr>
          <w:rFonts w:ascii="Arial" w:hAnsi="Arial" w:cs="Arial"/>
          <w:b/>
          <w:color w:val="302930"/>
          <w:sz w:val="28"/>
          <w:szCs w:val="28"/>
          <w:lang w:eastAsia="de-AT"/>
        </w:rPr>
        <w:t>P</w:t>
      </w:r>
      <w:r w:rsidR="004B7439" w:rsidRPr="00FA0592">
        <w:rPr>
          <w:rFonts w:ascii="Arial" w:hAnsi="Arial" w:cs="Arial"/>
          <w:b/>
          <w:color w:val="302930"/>
          <w:sz w:val="28"/>
          <w:szCs w:val="28"/>
          <w:lang w:eastAsia="de-AT"/>
        </w:rPr>
        <w:t>ress</w:t>
      </w:r>
      <w:r w:rsidR="00DB0F83" w:rsidRPr="00FA0592">
        <w:rPr>
          <w:rFonts w:ascii="Arial" w:hAnsi="Arial" w:cs="Arial"/>
          <w:b/>
          <w:color w:val="302930"/>
          <w:sz w:val="28"/>
          <w:szCs w:val="28"/>
          <w:lang w:eastAsia="de-AT"/>
        </w:rPr>
        <w:t xml:space="preserve"> </w:t>
      </w:r>
      <w:r w:rsidR="00EF1D06" w:rsidRPr="00FA0592">
        <w:rPr>
          <w:rFonts w:ascii="Arial" w:hAnsi="Arial" w:cs="Arial"/>
          <w:b/>
          <w:color w:val="302930"/>
          <w:sz w:val="28"/>
          <w:szCs w:val="28"/>
          <w:lang w:eastAsia="de-AT"/>
        </w:rPr>
        <w:t>R</w:t>
      </w:r>
      <w:r w:rsidR="00DB0F83" w:rsidRPr="00FA0592">
        <w:rPr>
          <w:rFonts w:ascii="Arial" w:hAnsi="Arial" w:cs="Arial"/>
          <w:b/>
          <w:color w:val="302930"/>
          <w:sz w:val="28"/>
          <w:szCs w:val="28"/>
          <w:lang w:eastAsia="de-AT"/>
        </w:rPr>
        <w:t>elease</w:t>
      </w:r>
      <w:r w:rsidR="00FF5D91" w:rsidRPr="00FA0592">
        <w:rPr>
          <w:rFonts w:ascii="Arial" w:hAnsi="Arial" w:cs="Arial"/>
          <w:b/>
          <w:color w:val="302930"/>
          <w:sz w:val="28"/>
          <w:szCs w:val="28"/>
          <w:lang w:eastAsia="de-AT"/>
        </w:rPr>
        <w:t xml:space="preserve"> </w:t>
      </w:r>
    </w:p>
    <w:p w14:paraId="78F0BE84" w14:textId="77777777" w:rsidR="00FF5D91" w:rsidRPr="00FA0592" w:rsidRDefault="00FF5D91" w:rsidP="00BF5EE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664"/>
        </w:tabs>
        <w:autoSpaceDE w:val="0"/>
        <w:autoSpaceDN w:val="0"/>
        <w:adjustRightInd w:val="0"/>
        <w:spacing w:after="390"/>
        <w:contextualSpacing/>
        <w:jc w:val="right"/>
        <w:rPr>
          <w:rFonts w:ascii="Arial" w:hAnsi="Arial" w:cs="Arial"/>
          <w:b/>
          <w:color w:val="302930"/>
          <w:sz w:val="28"/>
          <w:szCs w:val="28"/>
          <w:lang w:eastAsia="de-AT"/>
        </w:rPr>
      </w:pPr>
    </w:p>
    <w:p w14:paraId="13A1EDC8" w14:textId="76914EA6" w:rsidR="00057CCE" w:rsidRPr="00FA0592" w:rsidRDefault="00DB0F83" w:rsidP="00BF5EE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664"/>
        </w:tabs>
        <w:autoSpaceDE w:val="0"/>
        <w:autoSpaceDN w:val="0"/>
        <w:adjustRightInd w:val="0"/>
        <w:spacing w:after="390"/>
        <w:contextualSpacing/>
        <w:jc w:val="right"/>
        <w:rPr>
          <w:rFonts w:ascii="Arial" w:hAnsi="Arial" w:cs="Arial"/>
          <w:color w:val="302930"/>
          <w:sz w:val="22"/>
          <w:szCs w:val="22"/>
          <w:lang w:eastAsia="de-AT"/>
        </w:rPr>
      </w:pPr>
      <w:r w:rsidRPr="00FA0592">
        <w:rPr>
          <w:rFonts w:ascii="Arial" w:hAnsi="Arial" w:cs="Arial"/>
          <w:color w:val="302930"/>
          <w:sz w:val="22"/>
          <w:szCs w:val="22"/>
          <w:lang w:eastAsia="de-AT"/>
        </w:rPr>
        <w:t>Austria</w:t>
      </w:r>
      <w:r w:rsidR="00BF5EE5" w:rsidRPr="00FA0592">
        <w:rPr>
          <w:rFonts w:ascii="Arial" w:hAnsi="Arial" w:cs="Arial"/>
          <w:color w:val="302930"/>
          <w:sz w:val="22"/>
          <w:szCs w:val="22"/>
          <w:lang w:eastAsia="de-AT"/>
        </w:rPr>
        <w:t xml:space="preserve"> /</w:t>
      </w:r>
      <w:r w:rsidR="007B55EA" w:rsidRPr="00FA0592">
        <w:rPr>
          <w:rFonts w:ascii="Arial" w:hAnsi="Arial" w:cs="Arial"/>
          <w:color w:val="302930"/>
          <w:sz w:val="22"/>
          <w:szCs w:val="22"/>
          <w:lang w:eastAsia="de-AT"/>
        </w:rPr>
        <w:t xml:space="preserve"> </w:t>
      </w:r>
      <w:r w:rsidRPr="00FA0592">
        <w:rPr>
          <w:rFonts w:ascii="Arial" w:hAnsi="Arial" w:cs="Arial"/>
          <w:color w:val="302930"/>
          <w:sz w:val="22"/>
          <w:szCs w:val="22"/>
          <w:lang w:eastAsia="de-AT"/>
        </w:rPr>
        <w:t>Economy</w:t>
      </w:r>
      <w:r w:rsidR="004B7439" w:rsidRPr="00FA0592">
        <w:rPr>
          <w:rFonts w:ascii="Arial" w:hAnsi="Arial" w:cs="Arial"/>
          <w:color w:val="302930"/>
          <w:sz w:val="22"/>
          <w:szCs w:val="22"/>
          <w:lang w:eastAsia="de-AT"/>
        </w:rPr>
        <w:t xml:space="preserve"> / </w:t>
      </w:r>
      <w:r w:rsidRPr="00FA0592">
        <w:rPr>
          <w:rFonts w:ascii="Arial" w:hAnsi="Arial" w:cs="Arial"/>
          <w:color w:val="302930"/>
          <w:sz w:val="22"/>
          <w:szCs w:val="22"/>
          <w:lang w:eastAsia="de-AT"/>
        </w:rPr>
        <w:t>Retail</w:t>
      </w:r>
      <w:r w:rsidR="004B7439" w:rsidRPr="00FA0592">
        <w:rPr>
          <w:rFonts w:ascii="Arial" w:hAnsi="Arial" w:cs="Arial"/>
          <w:color w:val="302930"/>
          <w:sz w:val="22"/>
          <w:szCs w:val="22"/>
          <w:lang w:eastAsia="de-AT"/>
        </w:rPr>
        <w:t xml:space="preserve"> / </w:t>
      </w:r>
      <w:r w:rsidRPr="00FA0592">
        <w:rPr>
          <w:rFonts w:ascii="Arial" w:hAnsi="Arial" w:cs="Arial"/>
          <w:color w:val="302930"/>
          <w:sz w:val="22"/>
          <w:szCs w:val="22"/>
          <w:lang w:eastAsia="de-AT"/>
        </w:rPr>
        <w:t>Real Estate</w:t>
      </w:r>
      <w:r w:rsidR="007B55EA" w:rsidRPr="00FA0592">
        <w:rPr>
          <w:rFonts w:ascii="Arial" w:hAnsi="Arial" w:cs="Arial"/>
          <w:color w:val="302930"/>
          <w:sz w:val="22"/>
          <w:szCs w:val="22"/>
          <w:lang w:eastAsia="de-AT"/>
        </w:rPr>
        <w:t xml:space="preserve"> / </w:t>
      </w:r>
      <w:r w:rsidR="00F729F2" w:rsidRPr="00FA0592">
        <w:rPr>
          <w:rFonts w:ascii="Arial" w:hAnsi="Arial" w:cs="Arial"/>
          <w:color w:val="302930"/>
          <w:sz w:val="22"/>
          <w:szCs w:val="22"/>
          <w:lang w:eastAsia="de-AT"/>
        </w:rPr>
        <w:t>Shopp</w:t>
      </w:r>
      <w:r w:rsidR="00415140" w:rsidRPr="00FA0592">
        <w:rPr>
          <w:rFonts w:ascii="Arial" w:hAnsi="Arial" w:cs="Arial"/>
          <w:color w:val="302930"/>
          <w:sz w:val="22"/>
          <w:szCs w:val="22"/>
          <w:lang w:eastAsia="de-AT"/>
        </w:rPr>
        <w:t>ing</w:t>
      </w:r>
      <w:r w:rsidRPr="00FA0592">
        <w:rPr>
          <w:rFonts w:ascii="Arial" w:hAnsi="Arial" w:cs="Arial"/>
          <w:color w:val="302930"/>
          <w:sz w:val="22"/>
          <w:szCs w:val="22"/>
          <w:lang w:eastAsia="de-AT"/>
        </w:rPr>
        <w:t xml:space="preserve"> </w:t>
      </w:r>
      <w:r w:rsidR="00415140" w:rsidRPr="00FA0592">
        <w:rPr>
          <w:rFonts w:ascii="Arial" w:hAnsi="Arial" w:cs="Arial"/>
          <w:color w:val="302930"/>
          <w:sz w:val="22"/>
          <w:szCs w:val="22"/>
          <w:lang w:eastAsia="de-AT"/>
        </w:rPr>
        <w:t>Center</w:t>
      </w:r>
      <w:r w:rsidRPr="00FA0592">
        <w:rPr>
          <w:rFonts w:ascii="Arial" w:hAnsi="Arial" w:cs="Arial"/>
          <w:color w:val="302930"/>
          <w:sz w:val="22"/>
          <w:szCs w:val="22"/>
          <w:lang w:eastAsia="de-AT"/>
        </w:rPr>
        <w:t>s</w:t>
      </w:r>
      <w:r w:rsidR="00415140" w:rsidRPr="00FA0592">
        <w:rPr>
          <w:rFonts w:ascii="Arial" w:hAnsi="Arial" w:cs="Arial"/>
          <w:color w:val="302930"/>
          <w:sz w:val="22"/>
          <w:szCs w:val="22"/>
          <w:lang w:eastAsia="de-AT"/>
        </w:rPr>
        <w:t xml:space="preserve"> </w:t>
      </w:r>
    </w:p>
    <w:p w14:paraId="172B270E" w14:textId="1CEFF24B" w:rsidR="003A780A" w:rsidRPr="00FA0592" w:rsidRDefault="00057CCE" w:rsidP="003514E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664"/>
        </w:tabs>
        <w:autoSpaceDE w:val="0"/>
        <w:autoSpaceDN w:val="0"/>
        <w:adjustRightInd w:val="0"/>
        <w:spacing w:after="390"/>
        <w:contextualSpacing/>
        <w:rPr>
          <w:rFonts w:ascii="Arial" w:hAnsi="Arial" w:cs="Arial"/>
          <w:color w:val="302930"/>
          <w:sz w:val="22"/>
          <w:szCs w:val="22"/>
          <w:lang w:eastAsia="de-AT"/>
        </w:rPr>
      </w:pPr>
      <w:r w:rsidRPr="00FA0592">
        <w:rPr>
          <w:rFonts w:ascii="Frutiger LT Std 45 Light" w:hAnsi="Frutiger LT Std 45 Light" w:cs="Arial"/>
          <w:color w:val="302930"/>
          <w:sz w:val="22"/>
          <w:szCs w:val="22"/>
          <w:lang w:eastAsia="de-AT"/>
        </w:rPr>
        <w:tab/>
      </w:r>
    </w:p>
    <w:p w14:paraId="47578268" w14:textId="72F166F4" w:rsidR="00057CCE" w:rsidRPr="00FA0592" w:rsidRDefault="007B55EA" w:rsidP="59C7CD7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664"/>
        </w:tabs>
        <w:autoSpaceDE w:val="0"/>
        <w:autoSpaceDN w:val="0"/>
        <w:adjustRightInd w:val="0"/>
        <w:spacing w:after="390"/>
        <w:contextualSpacing/>
        <w:jc w:val="right"/>
        <w:rPr>
          <w:rFonts w:ascii="Arial" w:eastAsia="Times New Roman" w:hAnsi="Arial" w:cs="Arial"/>
          <w:sz w:val="22"/>
          <w:szCs w:val="22"/>
        </w:rPr>
      </w:pPr>
      <w:r w:rsidRPr="00FA0592">
        <w:rPr>
          <w:rFonts w:ascii="Arial" w:eastAsia="Times New Roman" w:hAnsi="Arial" w:cs="Arial"/>
          <w:sz w:val="22"/>
          <w:szCs w:val="22"/>
        </w:rPr>
        <w:t>Salzburg</w:t>
      </w:r>
      <w:r w:rsidR="00057CCE" w:rsidRPr="00FA0592">
        <w:rPr>
          <w:rFonts w:ascii="Arial" w:eastAsia="Times New Roman" w:hAnsi="Arial" w:cs="Arial"/>
          <w:sz w:val="22"/>
          <w:szCs w:val="22"/>
        </w:rPr>
        <w:t xml:space="preserve">, </w:t>
      </w:r>
      <w:r w:rsidR="00DB0F83" w:rsidRPr="00FA0592">
        <w:rPr>
          <w:rFonts w:ascii="Arial" w:eastAsia="Times New Roman" w:hAnsi="Arial" w:cs="Arial"/>
          <w:sz w:val="22"/>
          <w:szCs w:val="22"/>
        </w:rPr>
        <w:t xml:space="preserve">March </w:t>
      </w:r>
      <w:r w:rsidRPr="00FA0592">
        <w:rPr>
          <w:rFonts w:ascii="Arial" w:eastAsia="Times New Roman" w:hAnsi="Arial" w:cs="Arial"/>
          <w:sz w:val="22"/>
          <w:szCs w:val="22"/>
        </w:rPr>
        <w:t>24</w:t>
      </w:r>
      <w:r w:rsidR="00DB0F83" w:rsidRPr="00FA0592">
        <w:rPr>
          <w:rFonts w:ascii="Arial" w:eastAsia="Times New Roman" w:hAnsi="Arial" w:cs="Arial"/>
          <w:sz w:val="22"/>
          <w:szCs w:val="22"/>
        </w:rPr>
        <w:t>,</w:t>
      </w:r>
      <w:r w:rsidRPr="00FA0592">
        <w:rPr>
          <w:rFonts w:ascii="Arial" w:eastAsia="Times New Roman" w:hAnsi="Arial" w:cs="Arial"/>
          <w:sz w:val="22"/>
          <w:szCs w:val="22"/>
        </w:rPr>
        <w:t xml:space="preserve"> 2026</w:t>
      </w:r>
    </w:p>
    <w:p w14:paraId="50AB8418" w14:textId="04D655C2" w:rsidR="002E548B" w:rsidRPr="00FA0592" w:rsidRDefault="002E548B" w:rsidP="00B00D7A">
      <w:pPr>
        <w:widowControl w:val="0"/>
        <w:autoSpaceDE w:val="0"/>
        <w:autoSpaceDN w:val="0"/>
        <w:adjustRightInd w:val="0"/>
        <w:spacing w:after="390"/>
        <w:ind w:right="1695"/>
        <w:contextualSpacing/>
        <w:rPr>
          <w:rFonts w:ascii="Arial" w:hAnsi="Arial" w:cs="Arial"/>
          <w:b/>
          <w:color w:val="302930"/>
          <w:sz w:val="22"/>
          <w:szCs w:val="22"/>
          <w:u w:val="single"/>
          <w:lang w:eastAsia="de-AT"/>
        </w:rPr>
      </w:pPr>
    </w:p>
    <w:p w14:paraId="2DA499FE" w14:textId="77777777" w:rsidR="000A2BB3" w:rsidRPr="00FA0592" w:rsidRDefault="000A2BB3" w:rsidP="00B00D7A">
      <w:pPr>
        <w:widowControl w:val="0"/>
        <w:autoSpaceDE w:val="0"/>
        <w:autoSpaceDN w:val="0"/>
        <w:adjustRightInd w:val="0"/>
        <w:spacing w:after="390"/>
        <w:ind w:right="1695"/>
        <w:contextualSpacing/>
        <w:rPr>
          <w:rFonts w:ascii="Arial" w:hAnsi="Arial" w:cs="Arial"/>
          <w:b/>
          <w:color w:val="302930"/>
          <w:sz w:val="22"/>
          <w:szCs w:val="22"/>
          <w:u w:val="single"/>
          <w:lang w:eastAsia="de-AT"/>
        </w:rPr>
      </w:pPr>
    </w:p>
    <w:p w14:paraId="0BB8C8B3" w14:textId="77777777" w:rsidR="000307DE" w:rsidRPr="000307DE" w:rsidRDefault="000307DE" w:rsidP="000307DE">
      <w:pPr>
        <w:contextualSpacing/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</w:pPr>
      <w:r w:rsidRPr="000307DE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Financial results 2025: Continued growth for Austria’s leading shopping mall operator</w:t>
      </w:r>
    </w:p>
    <w:p w14:paraId="7BD0994D" w14:textId="77777777" w:rsidR="004B7439" w:rsidRPr="00FA0592" w:rsidRDefault="004B7439" w:rsidP="004B7439">
      <w:pPr>
        <w:contextualSpacing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14:paraId="75C5AD07" w14:textId="430C9D7E" w:rsidR="00546C70" w:rsidRPr="00FA0592" w:rsidRDefault="5C318BDD" w:rsidP="00EF1D06">
      <w:pPr>
        <w:ind w:right="2118"/>
        <w:rPr>
          <w:rFonts w:ascii="Arial" w:hAnsi="Arial" w:cs="Arial"/>
          <w:b/>
          <w:bCs/>
          <w:color w:val="000000" w:themeColor="text1"/>
          <w:sz w:val="36"/>
          <w:szCs w:val="36"/>
        </w:rPr>
      </w:pPr>
      <w:r w:rsidRPr="00FA0592">
        <w:rPr>
          <w:rFonts w:ascii="Arial" w:hAnsi="Arial" w:cs="Arial"/>
          <w:b/>
          <w:bCs/>
          <w:color w:val="000000" w:themeColor="text1"/>
          <w:sz w:val="36"/>
          <w:szCs w:val="36"/>
        </w:rPr>
        <w:t xml:space="preserve">116 </w:t>
      </w:r>
      <w:r w:rsidR="00D630C6" w:rsidRPr="00FA0592">
        <w:rPr>
          <w:rFonts w:ascii="Arial" w:hAnsi="Arial" w:cs="Arial"/>
          <w:b/>
          <w:bCs/>
          <w:color w:val="000000" w:themeColor="text1"/>
          <w:sz w:val="36"/>
          <w:szCs w:val="36"/>
        </w:rPr>
        <w:t xml:space="preserve">million visitors bring EUR </w:t>
      </w:r>
      <w:r w:rsidR="2D95E6EE" w:rsidRPr="00FA0592">
        <w:rPr>
          <w:rFonts w:ascii="Arial" w:hAnsi="Arial" w:cs="Arial"/>
          <w:b/>
          <w:bCs/>
          <w:color w:val="000000" w:themeColor="text1"/>
          <w:sz w:val="36"/>
          <w:szCs w:val="36"/>
        </w:rPr>
        <w:t>70</w:t>
      </w:r>
      <w:r w:rsidR="008B70FE" w:rsidRPr="00FA0592">
        <w:rPr>
          <w:rFonts w:ascii="Arial" w:hAnsi="Arial" w:cs="Arial"/>
          <w:b/>
          <w:bCs/>
          <w:color w:val="000000" w:themeColor="text1"/>
          <w:sz w:val="36"/>
          <w:szCs w:val="36"/>
        </w:rPr>
        <w:t xml:space="preserve"> </w:t>
      </w:r>
      <w:r w:rsidR="00D630C6" w:rsidRPr="00FA0592">
        <w:rPr>
          <w:rFonts w:ascii="Arial" w:hAnsi="Arial" w:cs="Arial"/>
          <w:b/>
          <w:bCs/>
          <w:color w:val="000000" w:themeColor="text1"/>
          <w:sz w:val="36"/>
          <w:szCs w:val="36"/>
        </w:rPr>
        <w:t>million increase in sales revenues</w:t>
      </w:r>
      <w:r w:rsidRPr="00FA0592">
        <w:rPr>
          <w:rFonts w:ascii="Arial" w:hAnsi="Arial" w:cs="Arial"/>
          <w:b/>
          <w:bCs/>
          <w:color w:val="000000" w:themeColor="text1"/>
          <w:sz w:val="36"/>
          <w:szCs w:val="36"/>
        </w:rPr>
        <w:t xml:space="preserve"> </w:t>
      </w:r>
    </w:p>
    <w:p w14:paraId="73E6ADBC" w14:textId="77777777" w:rsidR="004B7439" w:rsidRPr="00FA0592" w:rsidRDefault="004B7439" w:rsidP="004B7439">
      <w:pPr>
        <w:ind w:right="565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2CA50481" w14:textId="5D7BAAEE" w:rsidR="00B9326E" w:rsidRPr="00FA0592" w:rsidRDefault="00B87984" w:rsidP="00B9326E">
      <w:pPr>
        <w:pStyle w:val="Default"/>
        <w:ind w:right="559"/>
        <w:jc w:val="both"/>
        <w:rPr>
          <w:b/>
          <w:bCs/>
          <w:sz w:val="22"/>
          <w:szCs w:val="22"/>
          <w:lang w:val="en-US"/>
        </w:rPr>
      </w:pPr>
      <w:r w:rsidRPr="00FA0592">
        <w:rPr>
          <w:b/>
          <w:bCs/>
          <w:sz w:val="22"/>
          <w:szCs w:val="22"/>
          <w:lang w:val="en-US"/>
        </w:rPr>
        <w:t>In 2025</w:t>
      </w:r>
      <w:r w:rsidR="00146DE8" w:rsidRPr="00FA0592">
        <w:rPr>
          <w:b/>
          <w:bCs/>
          <w:sz w:val="22"/>
          <w:szCs w:val="22"/>
          <w:lang w:val="en-US"/>
        </w:rPr>
        <w:t>,</w:t>
      </w:r>
      <w:r w:rsidRPr="00FA0592">
        <w:rPr>
          <w:b/>
          <w:bCs/>
          <w:sz w:val="22"/>
          <w:szCs w:val="22"/>
          <w:lang w:val="en-US"/>
        </w:rPr>
        <w:t xml:space="preserve"> </w:t>
      </w:r>
      <w:r w:rsidR="22509EBF" w:rsidRPr="00FA0592">
        <w:rPr>
          <w:b/>
          <w:bCs/>
          <w:sz w:val="22"/>
          <w:szCs w:val="22"/>
          <w:lang w:val="en-US"/>
        </w:rPr>
        <w:t xml:space="preserve">SES Spar European Shopping Centers </w:t>
      </w:r>
      <w:r w:rsidR="00D630C6" w:rsidRPr="00FA0592">
        <w:rPr>
          <w:b/>
          <w:bCs/>
          <w:sz w:val="22"/>
          <w:szCs w:val="22"/>
          <w:lang w:val="en-US"/>
        </w:rPr>
        <w:t>once again successfully</w:t>
      </w:r>
      <w:r w:rsidR="003C4425">
        <w:rPr>
          <w:b/>
          <w:bCs/>
          <w:sz w:val="22"/>
          <w:szCs w:val="22"/>
          <w:lang w:val="en-US"/>
        </w:rPr>
        <w:t xml:space="preserve"> performed wel</w:t>
      </w:r>
      <w:r w:rsidR="00201685">
        <w:rPr>
          <w:b/>
          <w:bCs/>
          <w:sz w:val="22"/>
          <w:szCs w:val="22"/>
          <w:lang w:val="en-US"/>
        </w:rPr>
        <w:t xml:space="preserve">l in the </w:t>
      </w:r>
      <w:r w:rsidRPr="00FA0592">
        <w:rPr>
          <w:b/>
          <w:bCs/>
          <w:sz w:val="22"/>
          <w:szCs w:val="22"/>
          <w:lang w:val="en-US"/>
        </w:rPr>
        <w:t>retail</w:t>
      </w:r>
      <w:r w:rsidR="00146DE8" w:rsidRPr="00FA0592">
        <w:rPr>
          <w:b/>
          <w:bCs/>
          <w:sz w:val="22"/>
          <w:szCs w:val="22"/>
          <w:lang w:val="en-US"/>
        </w:rPr>
        <w:t xml:space="preserve"> environment</w:t>
      </w:r>
      <w:r w:rsidR="22509EBF" w:rsidRPr="00FA0592">
        <w:rPr>
          <w:b/>
          <w:bCs/>
          <w:sz w:val="22"/>
          <w:szCs w:val="22"/>
          <w:lang w:val="en-US"/>
        </w:rPr>
        <w:t xml:space="preserve">. </w:t>
      </w:r>
      <w:r w:rsidRPr="00FA0592">
        <w:rPr>
          <w:b/>
          <w:bCs/>
          <w:sz w:val="22"/>
          <w:szCs w:val="22"/>
          <w:lang w:val="en-US"/>
        </w:rPr>
        <w:t>Austria’s market-leading shopping mall operator</w:t>
      </w:r>
      <w:r w:rsidR="22509EBF" w:rsidRPr="00FA0592">
        <w:rPr>
          <w:b/>
          <w:bCs/>
          <w:sz w:val="22"/>
          <w:szCs w:val="22"/>
          <w:lang w:val="en-US"/>
        </w:rPr>
        <w:t xml:space="preserve"> </w:t>
      </w:r>
      <w:r w:rsidR="00146DE8" w:rsidRPr="00FA0592">
        <w:rPr>
          <w:b/>
          <w:bCs/>
          <w:sz w:val="22"/>
          <w:szCs w:val="22"/>
          <w:lang w:val="en-US"/>
        </w:rPr>
        <w:t>followed</w:t>
      </w:r>
      <w:r w:rsidRPr="00FA0592">
        <w:rPr>
          <w:b/>
          <w:bCs/>
          <w:sz w:val="22"/>
          <w:szCs w:val="22"/>
          <w:lang w:val="en-US"/>
        </w:rPr>
        <w:t xml:space="preserve"> its previous strong year </w:t>
      </w:r>
      <w:r w:rsidR="00146DE8" w:rsidRPr="00FA0592">
        <w:rPr>
          <w:b/>
          <w:bCs/>
          <w:sz w:val="22"/>
          <w:szCs w:val="22"/>
          <w:lang w:val="en-US"/>
        </w:rPr>
        <w:t>by</w:t>
      </w:r>
      <w:r w:rsidRPr="00FA0592">
        <w:rPr>
          <w:b/>
          <w:bCs/>
          <w:sz w:val="22"/>
          <w:szCs w:val="22"/>
          <w:lang w:val="en-US"/>
        </w:rPr>
        <w:t xml:space="preserve"> </w:t>
      </w:r>
      <w:r w:rsidR="00A54983" w:rsidRPr="00FA0592">
        <w:rPr>
          <w:b/>
          <w:bCs/>
          <w:sz w:val="22"/>
          <w:szCs w:val="22"/>
          <w:lang w:val="en-US"/>
        </w:rPr>
        <w:t>further</w:t>
      </w:r>
      <w:r w:rsidRPr="00FA0592">
        <w:rPr>
          <w:b/>
          <w:bCs/>
          <w:sz w:val="22"/>
          <w:szCs w:val="22"/>
          <w:lang w:val="en-US"/>
        </w:rPr>
        <w:t xml:space="preserve"> expand</w:t>
      </w:r>
      <w:r w:rsidR="00146DE8" w:rsidRPr="00FA0592">
        <w:rPr>
          <w:b/>
          <w:bCs/>
          <w:sz w:val="22"/>
          <w:szCs w:val="22"/>
          <w:lang w:val="en-US"/>
        </w:rPr>
        <w:t>ing</w:t>
      </w:r>
      <w:r w:rsidRPr="00FA0592">
        <w:rPr>
          <w:b/>
          <w:bCs/>
          <w:sz w:val="22"/>
          <w:szCs w:val="22"/>
          <w:lang w:val="en-US"/>
        </w:rPr>
        <w:t xml:space="preserve"> its position</w:t>
      </w:r>
      <w:r w:rsidR="22509EBF" w:rsidRPr="00FA0592">
        <w:rPr>
          <w:b/>
          <w:bCs/>
          <w:sz w:val="22"/>
          <w:szCs w:val="22"/>
          <w:lang w:val="en-US"/>
        </w:rPr>
        <w:t xml:space="preserve">. </w:t>
      </w:r>
      <w:r w:rsidR="00146DE8" w:rsidRPr="00FA0592">
        <w:rPr>
          <w:b/>
          <w:bCs/>
          <w:sz w:val="22"/>
          <w:szCs w:val="22"/>
          <w:lang w:val="en-US"/>
        </w:rPr>
        <w:t>I</w:t>
      </w:r>
      <w:r w:rsidRPr="00FA0592">
        <w:rPr>
          <w:b/>
          <w:bCs/>
          <w:sz w:val="22"/>
          <w:szCs w:val="22"/>
          <w:lang w:val="en-US"/>
        </w:rPr>
        <w:t xml:space="preserve">n the </w:t>
      </w:r>
      <w:r w:rsidR="22509EBF" w:rsidRPr="00FA0592">
        <w:rPr>
          <w:b/>
          <w:bCs/>
          <w:sz w:val="22"/>
          <w:szCs w:val="22"/>
          <w:lang w:val="en-US"/>
        </w:rPr>
        <w:t>32 SES</w:t>
      </w:r>
      <w:r w:rsidR="3D4F7A38" w:rsidRPr="00FA0592">
        <w:rPr>
          <w:b/>
          <w:bCs/>
          <w:sz w:val="22"/>
          <w:szCs w:val="22"/>
          <w:lang w:val="en-US"/>
        </w:rPr>
        <w:t xml:space="preserve"> </w:t>
      </w:r>
      <w:r w:rsidRPr="00FA0592">
        <w:rPr>
          <w:b/>
          <w:bCs/>
          <w:sz w:val="22"/>
          <w:szCs w:val="22"/>
          <w:lang w:val="en-US"/>
        </w:rPr>
        <w:t>s</w:t>
      </w:r>
      <w:r w:rsidR="22509EBF" w:rsidRPr="00FA0592">
        <w:rPr>
          <w:b/>
          <w:bCs/>
          <w:sz w:val="22"/>
          <w:szCs w:val="22"/>
          <w:lang w:val="en-US"/>
        </w:rPr>
        <w:t>hopping</w:t>
      </w:r>
      <w:r w:rsidRPr="00FA0592">
        <w:rPr>
          <w:b/>
          <w:bCs/>
          <w:sz w:val="22"/>
          <w:szCs w:val="22"/>
          <w:lang w:val="en-US"/>
        </w:rPr>
        <w:t xml:space="preserve"> d</w:t>
      </w:r>
      <w:r w:rsidR="22509EBF" w:rsidRPr="00FA0592">
        <w:rPr>
          <w:b/>
          <w:bCs/>
          <w:sz w:val="22"/>
          <w:szCs w:val="22"/>
          <w:lang w:val="en-US"/>
        </w:rPr>
        <w:t>estination</w:t>
      </w:r>
      <w:r w:rsidRPr="00FA0592">
        <w:rPr>
          <w:b/>
          <w:bCs/>
          <w:sz w:val="22"/>
          <w:szCs w:val="22"/>
          <w:lang w:val="en-US"/>
        </w:rPr>
        <w:t>s in six European countries</w:t>
      </w:r>
      <w:r w:rsidR="00146DE8" w:rsidRPr="00FA0592">
        <w:rPr>
          <w:b/>
          <w:bCs/>
          <w:sz w:val="22"/>
          <w:szCs w:val="22"/>
          <w:lang w:val="en-US"/>
        </w:rPr>
        <w:t>, over 1,900 store partners from retail, gastronomy and services</w:t>
      </w:r>
      <w:r w:rsidRPr="00FA0592">
        <w:rPr>
          <w:b/>
          <w:bCs/>
          <w:sz w:val="22"/>
          <w:szCs w:val="22"/>
          <w:lang w:val="en-US"/>
        </w:rPr>
        <w:t xml:space="preserve"> achieved gross sales revenue of EUR </w:t>
      </w:r>
      <w:r w:rsidR="22509EBF" w:rsidRPr="00FA0592">
        <w:rPr>
          <w:b/>
          <w:bCs/>
          <w:sz w:val="22"/>
          <w:szCs w:val="22"/>
          <w:lang w:val="en-US"/>
        </w:rPr>
        <w:t>3</w:t>
      </w:r>
      <w:r w:rsidRPr="00FA0592">
        <w:rPr>
          <w:b/>
          <w:bCs/>
          <w:sz w:val="22"/>
          <w:szCs w:val="22"/>
          <w:lang w:val="en-US"/>
        </w:rPr>
        <w:t>.</w:t>
      </w:r>
      <w:r w:rsidR="22509EBF" w:rsidRPr="00FA0592">
        <w:rPr>
          <w:b/>
          <w:bCs/>
          <w:sz w:val="22"/>
          <w:szCs w:val="22"/>
          <w:lang w:val="en-US"/>
        </w:rPr>
        <w:t xml:space="preserve">61 </w:t>
      </w:r>
      <w:r w:rsidRPr="00FA0592">
        <w:rPr>
          <w:b/>
          <w:bCs/>
          <w:sz w:val="22"/>
          <w:szCs w:val="22"/>
          <w:lang w:val="en-US"/>
        </w:rPr>
        <w:t>billion</w:t>
      </w:r>
      <w:r w:rsidR="081E7EB5" w:rsidRPr="00FA0592">
        <w:rPr>
          <w:b/>
          <w:bCs/>
          <w:sz w:val="22"/>
          <w:szCs w:val="22"/>
          <w:lang w:val="en-US"/>
        </w:rPr>
        <w:t xml:space="preserve">. </w:t>
      </w:r>
      <w:r w:rsidRPr="00FA0592">
        <w:rPr>
          <w:b/>
          <w:bCs/>
          <w:sz w:val="22"/>
          <w:szCs w:val="22"/>
          <w:lang w:val="en-US"/>
        </w:rPr>
        <w:t xml:space="preserve">This corresponds to </w:t>
      </w:r>
      <w:r w:rsidR="00E3422D">
        <w:rPr>
          <w:b/>
          <w:bCs/>
          <w:sz w:val="22"/>
          <w:szCs w:val="22"/>
          <w:lang w:val="en-US"/>
        </w:rPr>
        <w:t>sales</w:t>
      </w:r>
      <w:r w:rsidR="00EF1D06" w:rsidRPr="00FA0592">
        <w:rPr>
          <w:b/>
          <w:bCs/>
          <w:sz w:val="22"/>
          <w:szCs w:val="22"/>
          <w:lang w:val="en-US"/>
        </w:rPr>
        <w:t xml:space="preserve"> </w:t>
      </w:r>
      <w:r w:rsidRPr="00FA0592">
        <w:rPr>
          <w:b/>
          <w:bCs/>
          <w:sz w:val="22"/>
          <w:szCs w:val="22"/>
          <w:lang w:val="en-US"/>
        </w:rPr>
        <w:t xml:space="preserve">growth of EUR </w:t>
      </w:r>
      <w:r w:rsidR="5EE5D0BB" w:rsidRPr="00FA0592">
        <w:rPr>
          <w:b/>
          <w:bCs/>
          <w:sz w:val="22"/>
          <w:szCs w:val="22"/>
          <w:lang w:val="en-US"/>
        </w:rPr>
        <w:t xml:space="preserve">70 </w:t>
      </w:r>
      <w:r w:rsidRPr="00FA0592">
        <w:rPr>
          <w:b/>
          <w:bCs/>
          <w:sz w:val="22"/>
          <w:szCs w:val="22"/>
          <w:lang w:val="en-US"/>
        </w:rPr>
        <w:t>million</w:t>
      </w:r>
      <w:r w:rsidR="00E771BE" w:rsidRPr="00FA0592">
        <w:rPr>
          <w:b/>
          <w:bCs/>
          <w:sz w:val="22"/>
          <w:szCs w:val="22"/>
          <w:lang w:val="en-US"/>
        </w:rPr>
        <w:t>,</w:t>
      </w:r>
      <w:r w:rsidRPr="00FA0592">
        <w:rPr>
          <w:b/>
          <w:bCs/>
          <w:sz w:val="22"/>
          <w:szCs w:val="22"/>
          <w:lang w:val="en-US"/>
        </w:rPr>
        <w:t xml:space="preserve"> or </w:t>
      </w:r>
      <w:r w:rsidR="22509EBF" w:rsidRPr="00FA0592">
        <w:rPr>
          <w:b/>
          <w:bCs/>
          <w:sz w:val="22"/>
          <w:szCs w:val="22"/>
          <w:lang w:val="en-US"/>
        </w:rPr>
        <w:t>2</w:t>
      </w:r>
      <w:r w:rsidRPr="00FA0592">
        <w:rPr>
          <w:b/>
          <w:bCs/>
          <w:sz w:val="22"/>
          <w:szCs w:val="22"/>
          <w:lang w:val="en-US"/>
        </w:rPr>
        <w:t>.</w:t>
      </w:r>
      <w:r w:rsidR="22509EBF" w:rsidRPr="00FA0592">
        <w:rPr>
          <w:b/>
          <w:bCs/>
          <w:sz w:val="22"/>
          <w:szCs w:val="22"/>
          <w:lang w:val="en-US"/>
        </w:rPr>
        <w:t xml:space="preserve">2 </w:t>
      </w:r>
      <w:r w:rsidRPr="00FA0592">
        <w:rPr>
          <w:b/>
          <w:bCs/>
          <w:sz w:val="22"/>
          <w:szCs w:val="22"/>
          <w:lang w:val="en-US"/>
        </w:rPr>
        <w:t>percent</w:t>
      </w:r>
      <w:r w:rsidR="00E771BE" w:rsidRPr="00FA0592">
        <w:rPr>
          <w:b/>
          <w:bCs/>
          <w:sz w:val="22"/>
          <w:szCs w:val="22"/>
          <w:lang w:val="en-US"/>
        </w:rPr>
        <w:t>,</w:t>
      </w:r>
      <w:r w:rsidRPr="00FA0592">
        <w:rPr>
          <w:b/>
          <w:bCs/>
          <w:sz w:val="22"/>
          <w:szCs w:val="22"/>
          <w:lang w:val="en-US"/>
        </w:rPr>
        <w:t xml:space="preserve"> </w:t>
      </w:r>
      <w:r w:rsidR="00EF1D06" w:rsidRPr="00FA0592">
        <w:rPr>
          <w:b/>
          <w:bCs/>
          <w:sz w:val="22"/>
          <w:szCs w:val="22"/>
          <w:lang w:val="en-US"/>
        </w:rPr>
        <w:t>compared to</w:t>
      </w:r>
      <w:r w:rsidRPr="00FA0592">
        <w:rPr>
          <w:b/>
          <w:bCs/>
          <w:sz w:val="22"/>
          <w:szCs w:val="22"/>
          <w:lang w:val="en-US"/>
        </w:rPr>
        <w:t xml:space="preserve"> EUR</w:t>
      </w:r>
      <w:r w:rsidR="73798D19" w:rsidRPr="00FA0592">
        <w:rPr>
          <w:b/>
          <w:bCs/>
          <w:sz w:val="22"/>
          <w:szCs w:val="22"/>
          <w:lang w:val="en-US"/>
        </w:rPr>
        <w:t xml:space="preserve"> 3</w:t>
      </w:r>
      <w:r w:rsidRPr="00FA0592">
        <w:rPr>
          <w:b/>
          <w:bCs/>
          <w:sz w:val="22"/>
          <w:szCs w:val="22"/>
          <w:lang w:val="en-US"/>
        </w:rPr>
        <w:t>.</w:t>
      </w:r>
      <w:r w:rsidR="73798D19" w:rsidRPr="00FA0592">
        <w:rPr>
          <w:b/>
          <w:bCs/>
          <w:sz w:val="22"/>
          <w:szCs w:val="22"/>
          <w:lang w:val="en-US"/>
        </w:rPr>
        <w:t xml:space="preserve">54 </w:t>
      </w:r>
      <w:r w:rsidRPr="00FA0592">
        <w:rPr>
          <w:b/>
          <w:bCs/>
          <w:sz w:val="22"/>
          <w:szCs w:val="22"/>
          <w:lang w:val="en-US"/>
        </w:rPr>
        <w:t xml:space="preserve">billion in </w:t>
      </w:r>
      <w:r w:rsidR="73798D19" w:rsidRPr="00FA0592">
        <w:rPr>
          <w:b/>
          <w:bCs/>
          <w:sz w:val="22"/>
          <w:szCs w:val="22"/>
          <w:lang w:val="en-US"/>
        </w:rPr>
        <w:t>2024</w:t>
      </w:r>
      <w:r w:rsidR="22509EBF" w:rsidRPr="00FA0592">
        <w:rPr>
          <w:b/>
          <w:bCs/>
          <w:sz w:val="22"/>
          <w:szCs w:val="22"/>
          <w:lang w:val="en-US"/>
        </w:rPr>
        <w:t xml:space="preserve">. </w:t>
      </w:r>
      <w:r w:rsidRPr="00FA0592">
        <w:rPr>
          <w:b/>
          <w:bCs/>
          <w:sz w:val="22"/>
          <w:szCs w:val="22"/>
          <w:lang w:val="en-US"/>
        </w:rPr>
        <w:t xml:space="preserve">After adjustment for construction projects and expansions, revenue on a </w:t>
      </w:r>
      <w:r w:rsidR="00A54983" w:rsidRPr="00FA0592">
        <w:rPr>
          <w:b/>
          <w:bCs/>
          <w:sz w:val="22"/>
          <w:szCs w:val="22"/>
          <w:lang w:val="en-US"/>
        </w:rPr>
        <w:t>comparable</w:t>
      </w:r>
      <w:r w:rsidRPr="00FA0592">
        <w:rPr>
          <w:b/>
          <w:bCs/>
          <w:sz w:val="22"/>
          <w:szCs w:val="22"/>
          <w:lang w:val="en-US"/>
        </w:rPr>
        <w:t xml:space="preserve"> floorspace basis increased by </w:t>
      </w:r>
      <w:r w:rsidR="22509EBF" w:rsidRPr="00FA0592">
        <w:rPr>
          <w:b/>
          <w:bCs/>
          <w:sz w:val="22"/>
          <w:szCs w:val="22"/>
          <w:lang w:val="en-US"/>
        </w:rPr>
        <w:t>2</w:t>
      </w:r>
      <w:r w:rsidRPr="00FA0592">
        <w:rPr>
          <w:b/>
          <w:bCs/>
          <w:sz w:val="22"/>
          <w:szCs w:val="22"/>
          <w:lang w:val="en-US"/>
        </w:rPr>
        <w:t>.</w:t>
      </w:r>
      <w:r w:rsidR="22509EBF" w:rsidRPr="00FA0592">
        <w:rPr>
          <w:b/>
          <w:bCs/>
          <w:sz w:val="22"/>
          <w:szCs w:val="22"/>
          <w:lang w:val="en-US"/>
        </w:rPr>
        <w:t xml:space="preserve">7 </w:t>
      </w:r>
      <w:r w:rsidRPr="00FA0592">
        <w:rPr>
          <w:b/>
          <w:bCs/>
          <w:sz w:val="22"/>
          <w:szCs w:val="22"/>
          <w:lang w:val="en-US"/>
        </w:rPr>
        <w:t>percent year on year</w:t>
      </w:r>
      <w:r w:rsidR="22509EBF" w:rsidRPr="00FA0592">
        <w:rPr>
          <w:b/>
          <w:bCs/>
          <w:sz w:val="22"/>
          <w:szCs w:val="22"/>
          <w:lang w:val="en-US"/>
        </w:rPr>
        <w:t xml:space="preserve">. </w:t>
      </w:r>
      <w:r w:rsidR="00EF1D06" w:rsidRPr="00FA0592">
        <w:rPr>
          <w:b/>
          <w:bCs/>
          <w:sz w:val="22"/>
          <w:szCs w:val="22"/>
          <w:lang w:val="en-US"/>
        </w:rPr>
        <w:t>At</w:t>
      </w:r>
      <w:r w:rsidRPr="00FA0592">
        <w:rPr>
          <w:b/>
          <w:bCs/>
          <w:sz w:val="22"/>
          <w:szCs w:val="22"/>
          <w:lang w:val="en-US"/>
        </w:rPr>
        <w:t xml:space="preserve"> </w:t>
      </w:r>
      <w:r w:rsidR="00FD405C" w:rsidRPr="00FA0592">
        <w:rPr>
          <w:b/>
          <w:bCs/>
          <w:sz w:val="22"/>
          <w:szCs w:val="22"/>
          <w:lang w:val="en-US"/>
        </w:rPr>
        <w:t xml:space="preserve">116 million, </w:t>
      </w:r>
      <w:r w:rsidR="00E771BE" w:rsidRPr="00FA0592">
        <w:rPr>
          <w:b/>
          <w:bCs/>
          <w:sz w:val="22"/>
          <w:szCs w:val="22"/>
          <w:lang w:val="en-US"/>
        </w:rPr>
        <w:t>while</w:t>
      </w:r>
      <w:r w:rsidR="00FD405C" w:rsidRPr="00FA0592">
        <w:rPr>
          <w:b/>
          <w:bCs/>
          <w:sz w:val="22"/>
          <w:szCs w:val="22"/>
          <w:lang w:val="en-US"/>
        </w:rPr>
        <w:t xml:space="preserve"> still at a high level</w:t>
      </w:r>
      <w:r w:rsidR="008C0DA6">
        <w:rPr>
          <w:b/>
          <w:bCs/>
          <w:sz w:val="22"/>
          <w:szCs w:val="22"/>
          <w:lang w:val="en-US"/>
        </w:rPr>
        <w:t>,</w:t>
      </w:r>
      <w:r w:rsidR="00FD405C" w:rsidRPr="00FA0592">
        <w:rPr>
          <w:b/>
          <w:bCs/>
          <w:sz w:val="22"/>
          <w:szCs w:val="22"/>
          <w:lang w:val="en-US"/>
        </w:rPr>
        <w:t xml:space="preserve"> </w:t>
      </w:r>
      <w:r w:rsidR="00E771BE" w:rsidRPr="00FA0592">
        <w:rPr>
          <w:b/>
          <w:bCs/>
          <w:sz w:val="22"/>
          <w:szCs w:val="22"/>
          <w:lang w:val="en-US"/>
        </w:rPr>
        <w:t xml:space="preserve">the total </w:t>
      </w:r>
      <w:r w:rsidR="00EF1D06" w:rsidRPr="00FA0592">
        <w:rPr>
          <w:b/>
          <w:bCs/>
          <w:sz w:val="22"/>
          <w:szCs w:val="22"/>
          <w:lang w:val="en-US"/>
        </w:rPr>
        <w:t>visitor</w:t>
      </w:r>
      <w:r w:rsidR="00201685">
        <w:rPr>
          <w:b/>
          <w:bCs/>
          <w:sz w:val="22"/>
          <w:szCs w:val="22"/>
          <w:lang w:val="en-US"/>
        </w:rPr>
        <w:t xml:space="preserve"> footfall</w:t>
      </w:r>
      <w:r w:rsidR="008164F0">
        <w:rPr>
          <w:b/>
          <w:bCs/>
          <w:sz w:val="22"/>
          <w:szCs w:val="22"/>
          <w:lang w:val="en-US"/>
        </w:rPr>
        <w:t xml:space="preserve"> </w:t>
      </w:r>
      <w:r w:rsidR="00E771BE" w:rsidRPr="00FA0592">
        <w:rPr>
          <w:b/>
          <w:bCs/>
          <w:sz w:val="22"/>
          <w:szCs w:val="22"/>
          <w:lang w:val="en-US"/>
        </w:rPr>
        <w:t>was</w:t>
      </w:r>
      <w:r w:rsidR="00FD405C" w:rsidRPr="00FA0592">
        <w:rPr>
          <w:b/>
          <w:bCs/>
          <w:sz w:val="22"/>
          <w:szCs w:val="22"/>
          <w:lang w:val="en-US"/>
        </w:rPr>
        <w:t xml:space="preserve"> slightly below the previous year’s figure, due to extensive construction activities </w:t>
      </w:r>
      <w:r w:rsidR="00EF1D06" w:rsidRPr="00FA0592">
        <w:rPr>
          <w:b/>
          <w:bCs/>
          <w:sz w:val="22"/>
          <w:szCs w:val="22"/>
          <w:lang w:val="en-US"/>
        </w:rPr>
        <w:t xml:space="preserve">that were ongoing simultaneously </w:t>
      </w:r>
      <w:r w:rsidR="00FD405C" w:rsidRPr="00FA0592">
        <w:rPr>
          <w:b/>
          <w:bCs/>
          <w:sz w:val="22"/>
          <w:szCs w:val="22"/>
          <w:lang w:val="en-US"/>
        </w:rPr>
        <w:t>at four locations</w:t>
      </w:r>
      <w:r w:rsidR="22509EBF" w:rsidRPr="00FA0592">
        <w:rPr>
          <w:b/>
          <w:bCs/>
          <w:sz w:val="22"/>
          <w:szCs w:val="22"/>
          <w:lang w:val="en-US"/>
        </w:rPr>
        <w:t xml:space="preserve">. </w:t>
      </w:r>
    </w:p>
    <w:p w14:paraId="2ACA3A15" w14:textId="48377292" w:rsidR="00C85C6C" w:rsidRPr="00FA0592" w:rsidRDefault="000418B9" w:rsidP="008A4BAF">
      <w:pPr>
        <w:pStyle w:val="Default"/>
        <w:ind w:right="559"/>
        <w:jc w:val="both"/>
        <w:rPr>
          <w:b/>
          <w:bCs/>
          <w:sz w:val="22"/>
          <w:szCs w:val="22"/>
          <w:lang w:val="en-US"/>
        </w:rPr>
      </w:pPr>
      <w:r w:rsidRPr="00FA0592" w:rsidDel="00A723E8">
        <w:rPr>
          <w:b/>
          <w:bCs/>
          <w:lang w:val="en-US"/>
        </w:rPr>
        <w:t xml:space="preserve"> </w:t>
      </w:r>
    </w:p>
    <w:p w14:paraId="699D0878" w14:textId="719C1952" w:rsidR="00C85C6C" w:rsidRPr="00FA0592" w:rsidRDefault="00EF1D06" w:rsidP="008A4BAF">
      <w:pPr>
        <w:pStyle w:val="Default"/>
        <w:ind w:right="559"/>
        <w:jc w:val="both"/>
        <w:rPr>
          <w:b/>
          <w:bCs/>
          <w:sz w:val="22"/>
          <w:szCs w:val="22"/>
          <w:lang w:val="en-US"/>
        </w:rPr>
      </w:pPr>
      <w:r w:rsidRPr="00FA0592">
        <w:rPr>
          <w:b/>
          <w:bCs/>
          <w:sz w:val="22"/>
          <w:szCs w:val="22"/>
          <w:lang w:val="en-US"/>
        </w:rPr>
        <w:t>Facts and figures</w:t>
      </w:r>
      <w:r w:rsidR="00A54983" w:rsidRPr="00FA0592">
        <w:rPr>
          <w:b/>
          <w:bCs/>
          <w:sz w:val="22"/>
          <w:szCs w:val="22"/>
          <w:lang w:val="en-US"/>
        </w:rPr>
        <w:t xml:space="preserve"> </w:t>
      </w:r>
      <w:proofErr w:type="gramStart"/>
      <w:r w:rsidR="00A54983" w:rsidRPr="00FA0592">
        <w:rPr>
          <w:b/>
          <w:bCs/>
          <w:sz w:val="22"/>
          <w:szCs w:val="22"/>
          <w:lang w:val="en-US"/>
        </w:rPr>
        <w:t>at a glance</w:t>
      </w:r>
      <w:proofErr w:type="gramEnd"/>
      <w:r w:rsidR="00C85C6C" w:rsidRPr="00FA0592">
        <w:rPr>
          <w:b/>
          <w:bCs/>
          <w:sz w:val="22"/>
          <w:szCs w:val="22"/>
          <w:lang w:val="en-US"/>
        </w:rPr>
        <w:t xml:space="preserve"> </w:t>
      </w:r>
    </w:p>
    <w:p w14:paraId="7A5685FC" w14:textId="512498A7" w:rsidR="000418B9" w:rsidRPr="00FA0592" w:rsidRDefault="00A54983" w:rsidP="0061487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76" w:lineRule="auto"/>
        <w:ind w:left="567" w:right="425" w:hanging="207"/>
        <w:textAlignment w:val="baseline"/>
        <w:rPr>
          <w:rFonts w:ascii="Arial" w:hAnsi="Arial" w:cs="Arial"/>
          <w:sz w:val="22"/>
          <w:szCs w:val="22"/>
        </w:rPr>
      </w:pPr>
      <w:r w:rsidRPr="00FA0592">
        <w:rPr>
          <w:rFonts w:ascii="Arial" w:hAnsi="Arial" w:cs="Arial"/>
          <w:sz w:val="22"/>
          <w:szCs w:val="22"/>
        </w:rPr>
        <w:t xml:space="preserve">EUR </w:t>
      </w:r>
      <w:r w:rsidR="51DC3DB7" w:rsidRPr="00FA0592">
        <w:rPr>
          <w:rFonts w:ascii="Arial" w:hAnsi="Arial" w:cs="Arial"/>
          <w:sz w:val="22"/>
          <w:szCs w:val="22"/>
        </w:rPr>
        <w:t>3</w:t>
      </w:r>
      <w:r w:rsidRPr="00FA0592">
        <w:rPr>
          <w:rFonts w:ascii="Arial" w:hAnsi="Arial" w:cs="Arial"/>
          <w:sz w:val="22"/>
          <w:szCs w:val="22"/>
        </w:rPr>
        <w:t>.</w:t>
      </w:r>
      <w:r w:rsidR="51DC3DB7" w:rsidRPr="00FA0592">
        <w:rPr>
          <w:rFonts w:ascii="Arial" w:hAnsi="Arial" w:cs="Arial"/>
          <w:sz w:val="22"/>
          <w:szCs w:val="22"/>
        </w:rPr>
        <w:t xml:space="preserve">61 </w:t>
      </w:r>
      <w:r w:rsidRPr="00FA0592">
        <w:rPr>
          <w:rFonts w:ascii="Arial" w:hAnsi="Arial" w:cs="Arial"/>
          <w:sz w:val="22"/>
          <w:szCs w:val="22"/>
        </w:rPr>
        <w:t xml:space="preserve">billion </w:t>
      </w:r>
      <w:r w:rsidR="00826CC7" w:rsidRPr="00FA0592">
        <w:rPr>
          <w:rFonts w:ascii="Arial" w:hAnsi="Arial" w:cs="Arial"/>
          <w:sz w:val="22"/>
          <w:szCs w:val="22"/>
        </w:rPr>
        <w:t>retail</w:t>
      </w:r>
      <w:r w:rsidRPr="00FA0592">
        <w:rPr>
          <w:rFonts w:ascii="Arial" w:hAnsi="Arial" w:cs="Arial"/>
          <w:sz w:val="22"/>
          <w:szCs w:val="22"/>
        </w:rPr>
        <w:t xml:space="preserve"> partner revenue</w:t>
      </w:r>
      <w:r w:rsidR="51DC3DB7" w:rsidRPr="00FA0592">
        <w:rPr>
          <w:rFonts w:ascii="Arial" w:hAnsi="Arial" w:cs="Arial"/>
          <w:sz w:val="22"/>
          <w:szCs w:val="22"/>
        </w:rPr>
        <w:t xml:space="preserve"> (+2</w:t>
      </w:r>
      <w:r w:rsidRPr="00FA0592">
        <w:rPr>
          <w:rFonts w:ascii="Arial" w:hAnsi="Arial" w:cs="Arial"/>
          <w:sz w:val="22"/>
          <w:szCs w:val="22"/>
        </w:rPr>
        <w:t>.</w:t>
      </w:r>
      <w:r w:rsidR="51DC3DB7" w:rsidRPr="00FA0592">
        <w:rPr>
          <w:rFonts w:ascii="Arial" w:hAnsi="Arial" w:cs="Arial"/>
          <w:sz w:val="22"/>
          <w:szCs w:val="22"/>
        </w:rPr>
        <w:t>2%)</w:t>
      </w:r>
      <w:r w:rsidR="29EDA5E1" w:rsidRPr="00FA0592">
        <w:rPr>
          <w:rFonts w:ascii="Arial" w:hAnsi="Arial" w:cs="Arial"/>
          <w:sz w:val="22"/>
          <w:szCs w:val="22"/>
        </w:rPr>
        <w:t>, +2</w:t>
      </w:r>
      <w:r w:rsidRPr="00FA0592">
        <w:rPr>
          <w:rFonts w:ascii="Arial" w:hAnsi="Arial" w:cs="Arial"/>
          <w:sz w:val="22"/>
          <w:szCs w:val="22"/>
        </w:rPr>
        <w:t>.</w:t>
      </w:r>
      <w:r w:rsidR="29EDA5E1" w:rsidRPr="00FA0592">
        <w:rPr>
          <w:rFonts w:ascii="Arial" w:hAnsi="Arial" w:cs="Arial"/>
          <w:sz w:val="22"/>
          <w:szCs w:val="22"/>
        </w:rPr>
        <w:t xml:space="preserve">7% </w:t>
      </w:r>
      <w:r w:rsidR="07F67867" w:rsidRPr="00FA0592">
        <w:rPr>
          <w:rFonts w:ascii="Arial" w:hAnsi="Arial" w:cs="Arial"/>
          <w:sz w:val="22"/>
          <w:szCs w:val="22"/>
        </w:rPr>
        <w:t>l</w:t>
      </w:r>
      <w:r w:rsidR="29EDA5E1" w:rsidRPr="00FA0592">
        <w:rPr>
          <w:rFonts w:ascii="Arial" w:hAnsi="Arial" w:cs="Arial"/>
          <w:sz w:val="22"/>
          <w:szCs w:val="22"/>
        </w:rPr>
        <w:t>ike-for-</w:t>
      </w:r>
      <w:r w:rsidR="1F34B1B1" w:rsidRPr="00FA0592">
        <w:rPr>
          <w:rFonts w:ascii="Arial" w:hAnsi="Arial" w:cs="Arial"/>
          <w:sz w:val="22"/>
          <w:szCs w:val="22"/>
        </w:rPr>
        <w:t>l</w:t>
      </w:r>
      <w:r w:rsidR="29EDA5E1" w:rsidRPr="00FA0592">
        <w:rPr>
          <w:rFonts w:ascii="Arial" w:hAnsi="Arial" w:cs="Arial"/>
          <w:sz w:val="22"/>
          <w:szCs w:val="22"/>
        </w:rPr>
        <w:t>ike</w:t>
      </w:r>
      <w:r w:rsidRPr="00FA0592">
        <w:rPr>
          <w:rFonts w:ascii="Arial" w:hAnsi="Arial" w:cs="Arial"/>
          <w:sz w:val="22"/>
          <w:szCs w:val="22"/>
        </w:rPr>
        <w:t xml:space="preserve"> growth</w:t>
      </w:r>
    </w:p>
    <w:p w14:paraId="057DBCF4" w14:textId="138A1322" w:rsidR="00C85C6C" w:rsidRPr="00FA0592" w:rsidRDefault="18232046" w:rsidP="0061487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76" w:lineRule="auto"/>
        <w:ind w:left="567" w:right="-569" w:hanging="207"/>
        <w:textAlignment w:val="baseline"/>
        <w:rPr>
          <w:rFonts w:ascii="Arial" w:hAnsi="Arial" w:cs="Arial"/>
          <w:sz w:val="22"/>
          <w:szCs w:val="22"/>
        </w:rPr>
      </w:pPr>
      <w:r w:rsidRPr="00FA0592">
        <w:rPr>
          <w:rFonts w:ascii="Arial" w:hAnsi="Arial" w:cs="Arial"/>
          <w:sz w:val="22"/>
          <w:szCs w:val="22"/>
        </w:rPr>
        <w:t xml:space="preserve">116 </w:t>
      </w:r>
      <w:r w:rsidR="00A54983" w:rsidRPr="00FA0592">
        <w:rPr>
          <w:rFonts w:ascii="Arial" w:hAnsi="Arial" w:cs="Arial"/>
          <w:sz w:val="22"/>
          <w:szCs w:val="22"/>
        </w:rPr>
        <w:t>million visitors in six countries</w:t>
      </w:r>
    </w:p>
    <w:p w14:paraId="673E9E64" w14:textId="3ACCB285" w:rsidR="000418B9" w:rsidRPr="00FA0592" w:rsidRDefault="000418B9" w:rsidP="0061487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76" w:lineRule="auto"/>
        <w:ind w:left="567" w:right="-425" w:hanging="207"/>
        <w:textAlignment w:val="baseline"/>
        <w:rPr>
          <w:rFonts w:ascii="Arial" w:hAnsi="Arial" w:cs="Arial"/>
          <w:sz w:val="22"/>
          <w:szCs w:val="22"/>
        </w:rPr>
      </w:pPr>
      <w:r w:rsidRPr="00FA0592">
        <w:rPr>
          <w:rFonts w:ascii="Arial" w:hAnsi="Arial" w:cs="Arial"/>
          <w:sz w:val="22"/>
          <w:szCs w:val="22"/>
        </w:rPr>
        <w:t>871</w:t>
      </w:r>
      <w:r w:rsidR="00A54983" w:rsidRPr="00FA0592">
        <w:rPr>
          <w:rFonts w:ascii="Arial" w:hAnsi="Arial" w:cs="Arial"/>
          <w:sz w:val="22"/>
          <w:szCs w:val="22"/>
        </w:rPr>
        <w:t>,</w:t>
      </w:r>
      <w:r w:rsidRPr="00FA0592">
        <w:rPr>
          <w:rFonts w:ascii="Arial" w:hAnsi="Arial" w:cs="Arial"/>
          <w:sz w:val="22"/>
          <w:szCs w:val="22"/>
        </w:rPr>
        <w:t xml:space="preserve">000 m² </w:t>
      </w:r>
      <w:r w:rsidR="00A54983" w:rsidRPr="00FA0592">
        <w:rPr>
          <w:rFonts w:ascii="Arial" w:hAnsi="Arial" w:cs="Arial"/>
          <w:sz w:val="22"/>
          <w:szCs w:val="22"/>
        </w:rPr>
        <w:t>leasable area</w:t>
      </w:r>
      <w:r w:rsidR="00AF6A70" w:rsidRPr="00FA0592">
        <w:rPr>
          <w:rFonts w:ascii="Arial" w:hAnsi="Arial" w:cs="Arial"/>
          <w:sz w:val="22"/>
          <w:szCs w:val="22"/>
        </w:rPr>
        <w:t xml:space="preserve">, </w:t>
      </w:r>
      <w:r w:rsidR="00EF1D06" w:rsidRPr="00FA0592">
        <w:rPr>
          <w:rFonts w:ascii="Arial" w:hAnsi="Arial" w:cs="Arial"/>
          <w:sz w:val="22"/>
          <w:szCs w:val="22"/>
        </w:rPr>
        <w:t>with</w:t>
      </w:r>
      <w:r w:rsidR="00AF6A70" w:rsidRPr="00FA0592">
        <w:rPr>
          <w:rFonts w:ascii="Arial" w:hAnsi="Arial" w:cs="Arial"/>
          <w:sz w:val="22"/>
          <w:szCs w:val="22"/>
        </w:rPr>
        <w:t xml:space="preserve"> 513</w:t>
      </w:r>
      <w:r w:rsidR="00E771BE" w:rsidRPr="00FA0592">
        <w:rPr>
          <w:rFonts w:ascii="Arial" w:hAnsi="Arial" w:cs="Arial"/>
          <w:sz w:val="22"/>
          <w:szCs w:val="22"/>
        </w:rPr>
        <w:t>,</w:t>
      </w:r>
      <w:r w:rsidR="00AF6A70" w:rsidRPr="00FA0592">
        <w:rPr>
          <w:rFonts w:ascii="Arial" w:hAnsi="Arial" w:cs="Arial"/>
          <w:sz w:val="22"/>
          <w:szCs w:val="22"/>
        </w:rPr>
        <w:t xml:space="preserve">000 m² </w:t>
      </w:r>
      <w:r w:rsidR="00EF1D06" w:rsidRPr="00FA0592">
        <w:rPr>
          <w:rFonts w:ascii="Arial" w:hAnsi="Arial" w:cs="Arial"/>
          <w:sz w:val="22"/>
          <w:szCs w:val="22"/>
        </w:rPr>
        <w:t xml:space="preserve">of this </w:t>
      </w:r>
      <w:r w:rsidR="00AF6A70" w:rsidRPr="00FA0592">
        <w:rPr>
          <w:rFonts w:ascii="Arial" w:hAnsi="Arial" w:cs="Arial"/>
          <w:sz w:val="22"/>
          <w:szCs w:val="22"/>
        </w:rPr>
        <w:t xml:space="preserve">in </w:t>
      </w:r>
      <w:r w:rsidR="00A54983" w:rsidRPr="00FA0592">
        <w:rPr>
          <w:rFonts w:ascii="Arial" w:hAnsi="Arial" w:cs="Arial"/>
          <w:sz w:val="22"/>
          <w:szCs w:val="22"/>
        </w:rPr>
        <w:t>Austria</w:t>
      </w:r>
    </w:p>
    <w:p w14:paraId="336E6BDD" w14:textId="5213567F" w:rsidR="000418B9" w:rsidRPr="00FA0592" w:rsidRDefault="44AE744D" w:rsidP="0061487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76" w:lineRule="auto"/>
        <w:ind w:left="567" w:right="-425" w:hanging="207"/>
        <w:textAlignment w:val="baseline"/>
        <w:rPr>
          <w:rFonts w:ascii="Arial" w:hAnsi="Arial" w:cs="Arial"/>
          <w:sz w:val="22"/>
          <w:szCs w:val="22"/>
        </w:rPr>
      </w:pPr>
      <w:r w:rsidRPr="00FA0592">
        <w:rPr>
          <w:rFonts w:ascii="Arial" w:hAnsi="Arial" w:cs="Arial"/>
          <w:sz w:val="22"/>
          <w:szCs w:val="22"/>
        </w:rPr>
        <w:t>A</w:t>
      </w:r>
      <w:r w:rsidR="00A54983" w:rsidRPr="00FA0592">
        <w:rPr>
          <w:rFonts w:ascii="Arial" w:hAnsi="Arial" w:cs="Arial"/>
          <w:sz w:val="22"/>
          <w:szCs w:val="22"/>
        </w:rPr>
        <w:t xml:space="preserve">cquisition of </w:t>
      </w:r>
      <w:r w:rsidRPr="00FA0592">
        <w:rPr>
          <w:rFonts w:ascii="Arial" w:hAnsi="Arial" w:cs="Arial"/>
          <w:sz w:val="22"/>
          <w:szCs w:val="22"/>
        </w:rPr>
        <w:t xml:space="preserve">ARKADIA </w:t>
      </w:r>
      <w:r w:rsidR="00A54983" w:rsidRPr="00FA0592">
        <w:rPr>
          <w:rFonts w:ascii="Arial" w:hAnsi="Arial" w:cs="Arial"/>
          <w:sz w:val="22"/>
          <w:szCs w:val="22"/>
        </w:rPr>
        <w:t xml:space="preserve">Retail Park </w:t>
      </w:r>
      <w:r w:rsidRPr="00FA0592">
        <w:rPr>
          <w:rFonts w:ascii="Arial" w:hAnsi="Arial" w:cs="Arial"/>
          <w:sz w:val="22"/>
          <w:szCs w:val="22"/>
        </w:rPr>
        <w:t>in</w:t>
      </w:r>
      <w:r w:rsidRPr="00FA0592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proofErr w:type="spellStart"/>
      <w:r w:rsidR="59F4FECA" w:rsidRPr="00FA0592">
        <w:rPr>
          <w:rFonts w:ascii="Arial" w:hAnsi="Arial" w:cs="Arial"/>
          <w:sz w:val="22"/>
          <w:szCs w:val="22"/>
        </w:rPr>
        <w:t>Domžale</w:t>
      </w:r>
      <w:proofErr w:type="spellEnd"/>
      <w:r w:rsidR="0A1904F9" w:rsidRPr="00FA0592">
        <w:rPr>
          <w:rFonts w:asciiTheme="minorHAnsi" w:eastAsiaTheme="minorEastAsia" w:hAnsiTheme="minorHAnsi" w:cstheme="minorBidi"/>
          <w:sz w:val="22"/>
          <w:szCs w:val="22"/>
        </w:rPr>
        <w:t>,</w:t>
      </w:r>
      <w:r w:rsidR="0A1904F9" w:rsidRPr="00FA0592">
        <w:rPr>
          <w:rFonts w:ascii="Arial" w:hAnsi="Arial" w:cs="Arial"/>
          <w:sz w:val="22"/>
          <w:szCs w:val="22"/>
        </w:rPr>
        <w:t xml:space="preserve"> </w:t>
      </w:r>
      <w:r w:rsidRPr="00FA0592">
        <w:rPr>
          <w:rFonts w:ascii="Arial" w:hAnsi="Arial" w:cs="Arial"/>
          <w:sz w:val="22"/>
          <w:szCs w:val="22"/>
        </w:rPr>
        <w:t>Slo</w:t>
      </w:r>
      <w:r w:rsidR="00A54983" w:rsidRPr="00FA0592">
        <w:rPr>
          <w:rFonts w:ascii="Arial" w:hAnsi="Arial" w:cs="Arial"/>
          <w:sz w:val="22"/>
          <w:szCs w:val="22"/>
        </w:rPr>
        <w:t>venia</w:t>
      </w:r>
    </w:p>
    <w:p w14:paraId="4AF2A988" w14:textId="2CCA21A1" w:rsidR="00C85C6C" w:rsidRPr="00FA0592" w:rsidRDefault="00A54983" w:rsidP="0061487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76" w:lineRule="auto"/>
        <w:ind w:left="567" w:right="-425" w:hanging="207"/>
        <w:textAlignment w:val="baseline"/>
        <w:rPr>
          <w:rFonts w:ascii="Arial" w:hAnsi="Arial" w:cs="Arial"/>
          <w:sz w:val="22"/>
          <w:szCs w:val="22"/>
        </w:rPr>
      </w:pPr>
      <w:r w:rsidRPr="00FA0592">
        <w:rPr>
          <w:rFonts w:ascii="Arial" w:hAnsi="Arial" w:cs="Arial"/>
          <w:sz w:val="22"/>
          <w:szCs w:val="22"/>
        </w:rPr>
        <w:t>Two construction projects started</w:t>
      </w:r>
      <w:r w:rsidR="007C1FFA" w:rsidRPr="00FA0592">
        <w:rPr>
          <w:rFonts w:ascii="Arial" w:hAnsi="Arial" w:cs="Arial"/>
          <w:sz w:val="22"/>
          <w:szCs w:val="22"/>
        </w:rPr>
        <w:t xml:space="preserve">: SILLPARK Innsbruck </w:t>
      </w:r>
      <w:r w:rsidRPr="00FA0592">
        <w:rPr>
          <w:rFonts w:ascii="Arial" w:hAnsi="Arial" w:cs="Arial"/>
          <w:sz w:val="22"/>
          <w:szCs w:val="22"/>
        </w:rPr>
        <w:t>a</w:t>
      </w:r>
      <w:r w:rsidR="007C1FFA" w:rsidRPr="00FA0592">
        <w:rPr>
          <w:rFonts w:ascii="Arial" w:hAnsi="Arial" w:cs="Arial"/>
          <w:sz w:val="22"/>
          <w:szCs w:val="22"/>
        </w:rPr>
        <w:t xml:space="preserve">nd S-PARK </w:t>
      </w:r>
      <w:proofErr w:type="spellStart"/>
      <w:r w:rsidR="00933D1A" w:rsidRPr="00FA0592">
        <w:rPr>
          <w:rFonts w:ascii="Arial" w:hAnsi="Arial" w:cs="Arial"/>
          <w:sz w:val="22"/>
          <w:szCs w:val="22"/>
        </w:rPr>
        <w:t>Varaždin</w:t>
      </w:r>
      <w:proofErr w:type="spellEnd"/>
      <w:r w:rsidR="00933D1A" w:rsidRPr="00FA0592">
        <w:rPr>
          <w:rFonts w:ascii="Arial" w:hAnsi="Arial" w:cs="Arial"/>
          <w:sz w:val="22"/>
          <w:szCs w:val="22"/>
        </w:rPr>
        <w:t xml:space="preserve"> </w:t>
      </w:r>
      <w:r w:rsidR="007C1FFA" w:rsidRPr="00FA0592">
        <w:rPr>
          <w:rFonts w:ascii="Arial" w:hAnsi="Arial" w:cs="Arial"/>
          <w:sz w:val="22"/>
          <w:szCs w:val="22"/>
        </w:rPr>
        <w:t>(</w:t>
      </w:r>
      <w:r w:rsidRPr="00FA0592">
        <w:rPr>
          <w:rFonts w:ascii="Arial" w:hAnsi="Arial" w:cs="Arial"/>
          <w:sz w:val="22"/>
          <w:szCs w:val="22"/>
        </w:rPr>
        <w:t>C</w:t>
      </w:r>
      <w:r w:rsidR="007C1FFA" w:rsidRPr="00FA0592">
        <w:rPr>
          <w:rFonts w:ascii="Arial" w:hAnsi="Arial" w:cs="Arial"/>
          <w:sz w:val="22"/>
          <w:szCs w:val="22"/>
        </w:rPr>
        <w:t>roati</w:t>
      </w:r>
      <w:r w:rsidRPr="00FA0592">
        <w:rPr>
          <w:rFonts w:ascii="Arial" w:hAnsi="Arial" w:cs="Arial"/>
          <w:sz w:val="22"/>
          <w:szCs w:val="22"/>
        </w:rPr>
        <w:t>a</w:t>
      </w:r>
      <w:r w:rsidR="007C1FFA" w:rsidRPr="00FA0592">
        <w:rPr>
          <w:rFonts w:ascii="Arial" w:hAnsi="Arial" w:cs="Arial"/>
          <w:sz w:val="22"/>
          <w:szCs w:val="22"/>
        </w:rPr>
        <w:t xml:space="preserve">) </w:t>
      </w:r>
    </w:p>
    <w:p w14:paraId="5A5EA33E" w14:textId="2452F576" w:rsidR="00C85C6C" w:rsidRPr="00FA0592" w:rsidRDefault="00A54983" w:rsidP="0061487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76" w:lineRule="auto"/>
        <w:ind w:left="567" w:right="-425" w:hanging="207"/>
        <w:textAlignment w:val="baseline"/>
        <w:rPr>
          <w:rFonts w:ascii="Arial" w:hAnsi="Arial" w:cs="Arial"/>
          <w:sz w:val="22"/>
          <w:szCs w:val="22"/>
        </w:rPr>
      </w:pPr>
      <w:r w:rsidRPr="00FA0592">
        <w:rPr>
          <w:rFonts w:ascii="Arial" w:hAnsi="Arial" w:cs="Arial"/>
          <w:sz w:val="22"/>
          <w:szCs w:val="22"/>
        </w:rPr>
        <w:t xml:space="preserve">Partial opening of </w:t>
      </w:r>
      <w:r w:rsidR="00E771BE" w:rsidRPr="00FA0592">
        <w:rPr>
          <w:rFonts w:ascii="Arial" w:hAnsi="Arial" w:cs="Arial"/>
          <w:sz w:val="22"/>
          <w:szCs w:val="22"/>
        </w:rPr>
        <w:t xml:space="preserve">the </w:t>
      </w:r>
      <w:r w:rsidRPr="00FA0592">
        <w:rPr>
          <w:rFonts w:ascii="Arial" w:hAnsi="Arial" w:cs="Arial"/>
          <w:sz w:val="22"/>
          <w:szCs w:val="22"/>
        </w:rPr>
        <w:t>ref</w:t>
      </w:r>
      <w:r w:rsidR="007C1FFA" w:rsidRPr="00FA0592">
        <w:rPr>
          <w:rFonts w:ascii="Arial" w:hAnsi="Arial" w:cs="Arial"/>
          <w:sz w:val="22"/>
          <w:szCs w:val="22"/>
        </w:rPr>
        <w:t>urbish</w:t>
      </w:r>
      <w:r w:rsidRPr="00FA0592">
        <w:rPr>
          <w:rFonts w:ascii="Arial" w:hAnsi="Arial" w:cs="Arial"/>
          <w:sz w:val="22"/>
          <w:szCs w:val="22"/>
        </w:rPr>
        <w:t>ed</w:t>
      </w:r>
      <w:r w:rsidR="007C1FFA" w:rsidRPr="00FA0592">
        <w:rPr>
          <w:rFonts w:ascii="Arial" w:hAnsi="Arial" w:cs="Arial"/>
          <w:sz w:val="22"/>
          <w:szCs w:val="22"/>
        </w:rPr>
        <w:t xml:space="preserve"> KING CROSS Zagreb (</w:t>
      </w:r>
      <w:r w:rsidRPr="00FA0592">
        <w:rPr>
          <w:rFonts w:ascii="Arial" w:hAnsi="Arial" w:cs="Arial"/>
          <w:sz w:val="22"/>
          <w:szCs w:val="22"/>
        </w:rPr>
        <w:t>C</w:t>
      </w:r>
      <w:r w:rsidR="007C1FFA" w:rsidRPr="00FA0592">
        <w:rPr>
          <w:rFonts w:ascii="Arial" w:hAnsi="Arial" w:cs="Arial"/>
          <w:sz w:val="22"/>
          <w:szCs w:val="22"/>
        </w:rPr>
        <w:t>roati</w:t>
      </w:r>
      <w:r w:rsidRPr="00FA0592">
        <w:rPr>
          <w:rFonts w:ascii="Arial" w:hAnsi="Arial" w:cs="Arial"/>
          <w:sz w:val="22"/>
          <w:szCs w:val="22"/>
        </w:rPr>
        <w:t>a</w:t>
      </w:r>
      <w:r w:rsidR="007C1FFA" w:rsidRPr="00FA0592">
        <w:rPr>
          <w:rFonts w:ascii="Arial" w:hAnsi="Arial" w:cs="Arial"/>
          <w:sz w:val="22"/>
          <w:szCs w:val="22"/>
        </w:rPr>
        <w:t>)</w:t>
      </w:r>
    </w:p>
    <w:p w14:paraId="028EEECC" w14:textId="63209FC3" w:rsidR="00D23216" w:rsidRPr="00FA0592" w:rsidRDefault="00D23216" w:rsidP="00F01929">
      <w:pPr>
        <w:overflowPunct w:val="0"/>
        <w:autoSpaceDE w:val="0"/>
        <w:autoSpaceDN w:val="0"/>
        <w:adjustRightInd w:val="0"/>
        <w:spacing w:line="276" w:lineRule="auto"/>
        <w:ind w:left="720" w:right="559"/>
        <w:jc w:val="both"/>
        <w:textAlignment w:val="baseline"/>
        <w:rPr>
          <w:b/>
          <w:bCs/>
          <w:sz w:val="22"/>
          <w:szCs w:val="22"/>
        </w:rPr>
      </w:pPr>
    </w:p>
    <w:p w14:paraId="28AB708F" w14:textId="08A3052A" w:rsidR="00F01929" w:rsidRPr="00FA0592" w:rsidRDefault="03EA5640" w:rsidP="00F01929">
      <w:pPr>
        <w:pStyle w:val="Listenabsatz"/>
        <w:ind w:left="0" w:right="559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FA0592">
        <w:rPr>
          <w:rFonts w:ascii="Arial" w:eastAsia="Calibri" w:hAnsi="Arial" w:cs="Arial"/>
          <w:color w:val="000000" w:themeColor="text1"/>
          <w:sz w:val="22"/>
          <w:szCs w:val="22"/>
        </w:rPr>
        <w:t>SES Spar European Shopping</w:t>
      </w:r>
      <w:r w:rsidR="618B7738" w:rsidRPr="00FA0592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FA0592">
        <w:rPr>
          <w:rFonts w:ascii="Arial" w:eastAsia="Calibri" w:hAnsi="Arial" w:cs="Arial"/>
          <w:color w:val="000000" w:themeColor="text1"/>
          <w:sz w:val="22"/>
          <w:szCs w:val="22"/>
        </w:rPr>
        <w:t xml:space="preserve">Centers </w:t>
      </w:r>
      <w:r w:rsidR="00A54983" w:rsidRPr="00FA0592">
        <w:rPr>
          <w:rFonts w:ascii="Arial" w:eastAsia="Calibri" w:hAnsi="Arial" w:cs="Arial"/>
          <w:color w:val="000000" w:themeColor="text1"/>
          <w:sz w:val="22"/>
          <w:szCs w:val="22"/>
        </w:rPr>
        <w:t xml:space="preserve">currently </w:t>
      </w:r>
      <w:r w:rsidRPr="00FA0592">
        <w:rPr>
          <w:rFonts w:ascii="Arial" w:eastAsia="Calibri" w:hAnsi="Arial" w:cs="Arial"/>
          <w:color w:val="000000" w:themeColor="text1"/>
          <w:sz w:val="22"/>
          <w:szCs w:val="22"/>
        </w:rPr>
        <w:t>manag</w:t>
      </w:r>
      <w:r w:rsidR="00A54983" w:rsidRPr="00FA0592">
        <w:rPr>
          <w:rFonts w:ascii="Arial" w:eastAsia="Calibri" w:hAnsi="Arial" w:cs="Arial"/>
          <w:color w:val="000000" w:themeColor="text1"/>
          <w:sz w:val="22"/>
          <w:szCs w:val="22"/>
        </w:rPr>
        <w:t>es</w:t>
      </w:r>
      <w:r w:rsidRPr="00FA0592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="00EF1D06" w:rsidRPr="00FA0592">
        <w:rPr>
          <w:rFonts w:ascii="Arial" w:eastAsia="Calibri" w:hAnsi="Arial" w:cs="Arial"/>
          <w:color w:val="000000" w:themeColor="text1"/>
          <w:sz w:val="22"/>
          <w:szCs w:val="22"/>
        </w:rPr>
        <w:t xml:space="preserve">a total of </w:t>
      </w:r>
      <w:r w:rsidR="00A54983" w:rsidRPr="00FA0592">
        <w:rPr>
          <w:rFonts w:ascii="Arial" w:eastAsia="Calibri" w:hAnsi="Arial" w:cs="Arial"/>
          <w:color w:val="000000" w:themeColor="text1"/>
          <w:sz w:val="22"/>
          <w:szCs w:val="22"/>
        </w:rPr>
        <w:t xml:space="preserve">over 871,000 square meters of retail space </w:t>
      </w:r>
      <w:r w:rsidR="00E771BE" w:rsidRPr="00FA0592">
        <w:rPr>
          <w:rFonts w:ascii="Arial" w:eastAsia="Calibri" w:hAnsi="Arial" w:cs="Arial"/>
          <w:color w:val="000000" w:themeColor="text1"/>
          <w:sz w:val="22"/>
          <w:szCs w:val="22"/>
        </w:rPr>
        <w:t xml:space="preserve">in </w:t>
      </w:r>
      <w:r w:rsidR="00A54983" w:rsidRPr="00FA0592">
        <w:rPr>
          <w:rFonts w:ascii="Arial" w:eastAsia="Calibri" w:hAnsi="Arial" w:cs="Arial"/>
          <w:color w:val="000000" w:themeColor="text1"/>
          <w:sz w:val="22"/>
          <w:szCs w:val="22"/>
        </w:rPr>
        <w:t>Austria</w:t>
      </w:r>
      <w:r w:rsidR="0222360B" w:rsidRPr="00FA0592">
        <w:rPr>
          <w:rFonts w:ascii="Arial" w:eastAsia="Calibri" w:hAnsi="Arial" w:cs="Arial"/>
          <w:color w:val="000000" w:themeColor="text1"/>
          <w:sz w:val="22"/>
          <w:szCs w:val="22"/>
        </w:rPr>
        <w:t>, Slo</w:t>
      </w:r>
      <w:r w:rsidR="00A54983" w:rsidRPr="00FA0592">
        <w:rPr>
          <w:rFonts w:ascii="Arial" w:eastAsia="Calibri" w:hAnsi="Arial" w:cs="Arial"/>
          <w:color w:val="000000" w:themeColor="text1"/>
          <w:sz w:val="22"/>
          <w:szCs w:val="22"/>
        </w:rPr>
        <w:t>venia</w:t>
      </w:r>
      <w:r w:rsidR="0222360B" w:rsidRPr="00FA0592">
        <w:rPr>
          <w:rFonts w:ascii="Arial" w:eastAsia="Calibri" w:hAnsi="Arial" w:cs="Arial"/>
          <w:color w:val="000000" w:themeColor="text1"/>
          <w:sz w:val="22"/>
          <w:szCs w:val="22"/>
        </w:rPr>
        <w:t>, Nor</w:t>
      </w:r>
      <w:r w:rsidR="00A54983" w:rsidRPr="00FA0592">
        <w:rPr>
          <w:rFonts w:ascii="Arial" w:eastAsia="Calibri" w:hAnsi="Arial" w:cs="Arial"/>
          <w:color w:val="000000" w:themeColor="text1"/>
          <w:sz w:val="22"/>
          <w:szCs w:val="22"/>
        </w:rPr>
        <w:t>thern Italy</w:t>
      </w:r>
      <w:r w:rsidR="0222360B" w:rsidRPr="00FA0592">
        <w:rPr>
          <w:rFonts w:ascii="Arial" w:eastAsia="Calibri" w:hAnsi="Arial" w:cs="Arial"/>
          <w:color w:val="000000" w:themeColor="text1"/>
          <w:sz w:val="22"/>
          <w:szCs w:val="22"/>
        </w:rPr>
        <w:t xml:space="preserve">, </w:t>
      </w:r>
      <w:r w:rsidR="000037D0" w:rsidRPr="00FA0592">
        <w:rPr>
          <w:rFonts w:ascii="Arial" w:eastAsia="Calibri" w:hAnsi="Arial" w:cs="Arial"/>
          <w:color w:val="000000" w:themeColor="text1"/>
          <w:sz w:val="22"/>
          <w:szCs w:val="22"/>
        </w:rPr>
        <w:t>Hungary</w:t>
      </w:r>
      <w:r w:rsidR="0222360B" w:rsidRPr="00FA0592">
        <w:rPr>
          <w:rFonts w:ascii="Arial" w:eastAsia="Calibri" w:hAnsi="Arial" w:cs="Arial"/>
          <w:color w:val="000000" w:themeColor="text1"/>
          <w:sz w:val="22"/>
          <w:szCs w:val="22"/>
        </w:rPr>
        <w:t xml:space="preserve">, </w:t>
      </w:r>
      <w:r w:rsidR="000037D0" w:rsidRPr="00FA0592">
        <w:rPr>
          <w:rFonts w:ascii="Arial" w:eastAsia="Calibri" w:hAnsi="Arial" w:cs="Arial"/>
          <w:color w:val="000000" w:themeColor="text1"/>
          <w:sz w:val="22"/>
          <w:szCs w:val="22"/>
        </w:rPr>
        <w:t>C</w:t>
      </w:r>
      <w:r w:rsidR="0222360B" w:rsidRPr="00FA0592">
        <w:rPr>
          <w:rFonts w:ascii="Arial" w:eastAsia="Calibri" w:hAnsi="Arial" w:cs="Arial"/>
          <w:color w:val="000000" w:themeColor="text1"/>
          <w:sz w:val="22"/>
          <w:szCs w:val="22"/>
        </w:rPr>
        <w:t>roati</w:t>
      </w:r>
      <w:r w:rsidR="000037D0" w:rsidRPr="00FA0592">
        <w:rPr>
          <w:rFonts w:ascii="Arial" w:eastAsia="Calibri" w:hAnsi="Arial" w:cs="Arial"/>
          <w:color w:val="000000" w:themeColor="text1"/>
          <w:sz w:val="22"/>
          <w:szCs w:val="22"/>
        </w:rPr>
        <w:t>a and Czechia</w:t>
      </w:r>
      <w:r w:rsidR="00E771BE" w:rsidRPr="00FA0592">
        <w:rPr>
          <w:rFonts w:ascii="Arial" w:eastAsia="Calibri" w:hAnsi="Arial" w:cs="Arial"/>
          <w:color w:val="000000" w:themeColor="text1"/>
          <w:sz w:val="22"/>
          <w:szCs w:val="22"/>
        </w:rPr>
        <w:t>,</w:t>
      </w:r>
      <w:r w:rsidR="000037D0" w:rsidRPr="00FA0592">
        <w:rPr>
          <w:rFonts w:ascii="Arial" w:eastAsia="Calibri" w:hAnsi="Arial" w:cs="Arial"/>
          <w:color w:val="000000" w:themeColor="text1"/>
          <w:sz w:val="22"/>
          <w:szCs w:val="22"/>
        </w:rPr>
        <w:t xml:space="preserve"> with over</w:t>
      </w:r>
      <w:r w:rsidRPr="00FA0592">
        <w:rPr>
          <w:rFonts w:ascii="Arial" w:eastAsia="Calibri" w:hAnsi="Arial" w:cs="Arial"/>
          <w:color w:val="000000" w:themeColor="text1"/>
          <w:sz w:val="22"/>
          <w:szCs w:val="22"/>
        </w:rPr>
        <w:t xml:space="preserve"> 1</w:t>
      </w:r>
      <w:r w:rsidR="000037D0" w:rsidRPr="00FA0592">
        <w:rPr>
          <w:rFonts w:ascii="Arial" w:eastAsia="Calibri" w:hAnsi="Arial" w:cs="Arial"/>
          <w:color w:val="000000" w:themeColor="text1"/>
          <w:sz w:val="22"/>
          <w:szCs w:val="22"/>
        </w:rPr>
        <w:t>,</w:t>
      </w:r>
      <w:r w:rsidRPr="00FA0592">
        <w:rPr>
          <w:rFonts w:ascii="Arial" w:eastAsia="Calibri" w:hAnsi="Arial" w:cs="Arial"/>
          <w:color w:val="000000" w:themeColor="text1"/>
          <w:sz w:val="22"/>
          <w:szCs w:val="22"/>
        </w:rPr>
        <w:t xml:space="preserve">900 </w:t>
      </w:r>
      <w:r w:rsidR="000037D0" w:rsidRPr="00FA0592">
        <w:rPr>
          <w:rFonts w:ascii="Arial" w:eastAsia="Calibri" w:hAnsi="Arial" w:cs="Arial"/>
          <w:color w:val="000000" w:themeColor="text1"/>
          <w:sz w:val="22"/>
          <w:szCs w:val="22"/>
        </w:rPr>
        <w:t>stores</w:t>
      </w:r>
      <w:r w:rsidRPr="00FA0592">
        <w:rPr>
          <w:rFonts w:ascii="Arial" w:eastAsia="Calibri" w:hAnsi="Arial" w:cs="Arial"/>
          <w:color w:val="000000" w:themeColor="text1"/>
          <w:sz w:val="22"/>
          <w:szCs w:val="22"/>
        </w:rPr>
        <w:t xml:space="preserve"> in 28 </w:t>
      </w:r>
      <w:r w:rsidR="000037D0" w:rsidRPr="00FA0592">
        <w:rPr>
          <w:rFonts w:ascii="Arial" w:eastAsia="Calibri" w:hAnsi="Arial" w:cs="Arial"/>
          <w:color w:val="000000" w:themeColor="text1"/>
          <w:sz w:val="22"/>
          <w:szCs w:val="22"/>
        </w:rPr>
        <w:t>s</w:t>
      </w:r>
      <w:r w:rsidRPr="00FA0592">
        <w:rPr>
          <w:rFonts w:ascii="Arial" w:eastAsia="Calibri" w:hAnsi="Arial" w:cs="Arial"/>
          <w:color w:val="000000" w:themeColor="text1"/>
          <w:sz w:val="22"/>
          <w:szCs w:val="22"/>
        </w:rPr>
        <w:t>hopping</w:t>
      </w:r>
      <w:r w:rsidR="000037D0" w:rsidRPr="00FA0592">
        <w:rPr>
          <w:rFonts w:ascii="Arial" w:eastAsia="Calibri" w:hAnsi="Arial" w:cs="Arial"/>
          <w:color w:val="000000" w:themeColor="text1"/>
          <w:sz w:val="22"/>
          <w:szCs w:val="22"/>
        </w:rPr>
        <w:t xml:space="preserve"> m</w:t>
      </w:r>
      <w:r w:rsidRPr="00FA0592">
        <w:rPr>
          <w:rFonts w:ascii="Arial" w:eastAsia="Calibri" w:hAnsi="Arial" w:cs="Arial"/>
          <w:color w:val="000000" w:themeColor="text1"/>
          <w:sz w:val="22"/>
          <w:szCs w:val="22"/>
        </w:rPr>
        <w:t xml:space="preserve">alls, </w:t>
      </w:r>
      <w:r w:rsidR="000037D0" w:rsidRPr="00FA0592">
        <w:rPr>
          <w:rFonts w:ascii="Arial" w:eastAsia="Calibri" w:hAnsi="Arial" w:cs="Arial"/>
          <w:color w:val="000000" w:themeColor="text1"/>
          <w:sz w:val="22"/>
          <w:szCs w:val="22"/>
        </w:rPr>
        <w:t>three retail parks and one managed shopping street</w:t>
      </w:r>
      <w:r w:rsidRPr="00FA0592">
        <w:rPr>
          <w:rFonts w:ascii="Arial" w:eastAsia="Calibri" w:hAnsi="Arial" w:cs="Arial"/>
          <w:color w:val="000000" w:themeColor="text1"/>
          <w:sz w:val="22"/>
          <w:szCs w:val="22"/>
        </w:rPr>
        <w:t xml:space="preserve">. </w:t>
      </w:r>
      <w:r w:rsidR="000037D0" w:rsidRPr="00FA0592">
        <w:rPr>
          <w:rFonts w:ascii="Arial" w:eastAsia="Calibri" w:hAnsi="Arial" w:cs="Arial"/>
          <w:color w:val="000000" w:themeColor="text1"/>
          <w:sz w:val="22"/>
          <w:szCs w:val="22"/>
        </w:rPr>
        <w:t xml:space="preserve">As </w:t>
      </w:r>
      <w:proofErr w:type="gramStart"/>
      <w:r w:rsidR="000037D0" w:rsidRPr="00FA0592">
        <w:rPr>
          <w:rFonts w:ascii="Arial" w:eastAsia="Calibri" w:hAnsi="Arial" w:cs="Arial"/>
          <w:color w:val="000000" w:themeColor="text1"/>
          <w:sz w:val="22"/>
          <w:szCs w:val="22"/>
        </w:rPr>
        <w:t>at</w:t>
      </w:r>
      <w:proofErr w:type="gramEnd"/>
      <w:r w:rsidRPr="00FA0592">
        <w:rPr>
          <w:rFonts w:ascii="Arial" w:eastAsia="Calibri" w:hAnsi="Arial" w:cs="Arial"/>
          <w:color w:val="000000" w:themeColor="text1"/>
          <w:sz w:val="22"/>
          <w:szCs w:val="22"/>
        </w:rPr>
        <w:t xml:space="preserve"> 31.12.2025 </w:t>
      </w:r>
      <w:r w:rsidR="000037D0" w:rsidRPr="00FA0592">
        <w:rPr>
          <w:rFonts w:ascii="Arial" w:eastAsia="Calibri" w:hAnsi="Arial" w:cs="Arial"/>
          <w:color w:val="000000" w:themeColor="text1"/>
          <w:sz w:val="22"/>
          <w:szCs w:val="22"/>
        </w:rPr>
        <w:t xml:space="preserve">the company employed </w:t>
      </w:r>
      <w:r w:rsidRPr="00FA0592">
        <w:rPr>
          <w:rFonts w:ascii="Arial" w:eastAsia="Calibri" w:hAnsi="Arial" w:cs="Arial"/>
          <w:color w:val="000000" w:themeColor="text1"/>
          <w:sz w:val="22"/>
          <w:szCs w:val="22"/>
        </w:rPr>
        <w:t xml:space="preserve">447 </w:t>
      </w:r>
      <w:r w:rsidR="000037D0" w:rsidRPr="00FA0592">
        <w:rPr>
          <w:rFonts w:ascii="Arial" w:eastAsia="Calibri" w:hAnsi="Arial" w:cs="Arial"/>
          <w:color w:val="000000" w:themeColor="text1"/>
          <w:sz w:val="22"/>
          <w:szCs w:val="22"/>
        </w:rPr>
        <w:t>people</w:t>
      </w:r>
      <w:r w:rsidRPr="00FA0592">
        <w:rPr>
          <w:rFonts w:ascii="Arial" w:eastAsia="Calibri" w:hAnsi="Arial" w:cs="Arial"/>
          <w:color w:val="000000" w:themeColor="text1"/>
          <w:sz w:val="22"/>
          <w:szCs w:val="22"/>
        </w:rPr>
        <w:t xml:space="preserve">. </w:t>
      </w:r>
    </w:p>
    <w:p w14:paraId="1C3D6006" w14:textId="77777777" w:rsidR="00F01929" w:rsidRPr="00FA0592" w:rsidRDefault="00F01929" w:rsidP="00F01929">
      <w:pPr>
        <w:pStyle w:val="Listenabsatz"/>
        <w:ind w:left="0" w:right="559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759DF4FF" w14:textId="1EB0A605" w:rsidR="00F01929" w:rsidRPr="00FA0592" w:rsidRDefault="00F01929" w:rsidP="00F01929">
      <w:pPr>
        <w:pStyle w:val="Listenabsatz"/>
        <w:ind w:left="0" w:right="559"/>
        <w:jc w:val="both"/>
        <w:rPr>
          <w:rFonts w:ascii="Arial" w:eastAsia="Calibri" w:hAnsi="Arial" w:cs="Arial"/>
          <w:b/>
          <w:bCs/>
          <w:color w:val="000000"/>
          <w:sz w:val="22"/>
          <w:szCs w:val="22"/>
        </w:rPr>
      </w:pPr>
      <w:r w:rsidRPr="00FA0592">
        <w:rPr>
          <w:rFonts w:ascii="Arial" w:eastAsia="Calibri" w:hAnsi="Arial" w:cs="Arial"/>
          <w:b/>
          <w:bCs/>
          <w:color w:val="000000"/>
          <w:sz w:val="22"/>
          <w:szCs w:val="22"/>
        </w:rPr>
        <w:t>1</w:t>
      </w:r>
      <w:r w:rsidR="00D76B57" w:rsidRPr="00FA0592">
        <w:rPr>
          <w:rFonts w:ascii="Arial" w:eastAsia="Calibri" w:hAnsi="Arial" w:cs="Arial"/>
          <w:b/>
          <w:bCs/>
          <w:color w:val="000000"/>
          <w:sz w:val="22"/>
          <w:szCs w:val="22"/>
        </w:rPr>
        <w:t>.</w:t>
      </w:r>
      <w:r w:rsidRPr="00FA0592">
        <w:rPr>
          <w:rFonts w:ascii="Arial" w:eastAsia="Calibri" w:hAnsi="Arial" w:cs="Arial"/>
          <w:b/>
          <w:bCs/>
          <w:color w:val="000000"/>
          <w:sz w:val="22"/>
          <w:szCs w:val="22"/>
        </w:rPr>
        <w:t xml:space="preserve">4% </w:t>
      </w:r>
      <w:r w:rsidR="00D76B57" w:rsidRPr="00FA0592">
        <w:rPr>
          <w:rFonts w:ascii="Arial" w:eastAsia="Calibri" w:hAnsi="Arial" w:cs="Arial"/>
          <w:b/>
          <w:bCs/>
          <w:color w:val="000000"/>
          <w:sz w:val="22"/>
          <w:szCs w:val="22"/>
        </w:rPr>
        <w:t xml:space="preserve">increase in sales revenue in Austrian </w:t>
      </w:r>
      <w:r w:rsidRPr="00FA0592">
        <w:rPr>
          <w:rFonts w:ascii="Arial" w:eastAsia="Calibri" w:hAnsi="Arial" w:cs="Arial"/>
          <w:b/>
          <w:bCs/>
          <w:color w:val="000000"/>
          <w:sz w:val="22"/>
          <w:szCs w:val="22"/>
        </w:rPr>
        <w:t xml:space="preserve">SES </w:t>
      </w:r>
      <w:r w:rsidR="00D76B57" w:rsidRPr="00FA0592">
        <w:rPr>
          <w:rFonts w:ascii="Arial" w:eastAsia="Calibri" w:hAnsi="Arial" w:cs="Arial"/>
          <w:b/>
          <w:bCs/>
          <w:color w:val="000000"/>
          <w:sz w:val="22"/>
          <w:szCs w:val="22"/>
        </w:rPr>
        <w:t>m</w:t>
      </w:r>
      <w:r w:rsidRPr="00FA0592">
        <w:rPr>
          <w:rFonts w:ascii="Arial" w:eastAsia="Calibri" w:hAnsi="Arial" w:cs="Arial"/>
          <w:b/>
          <w:bCs/>
          <w:color w:val="000000"/>
          <w:sz w:val="22"/>
          <w:szCs w:val="22"/>
        </w:rPr>
        <w:t xml:space="preserve">alls </w:t>
      </w:r>
    </w:p>
    <w:p w14:paraId="47CCCFD3" w14:textId="5F2943E3" w:rsidR="00F01929" w:rsidRPr="00FA0592" w:rsidRDefault="29B0E286" w:rsidP="00F01929">
      <w:pPr>
        <w:pStyle w:val="Listenabsatz"/>
        <w:ind w:left="0" w:right="559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FA0592">
        <w:rPr>
          <w:rFonts w:ascii="Arial" w:eastAsia="Calibri" w:hAnsi="Arial" w:cs="Arial"/>
          <w:color w:val="000000" w:themeColor="text1"/>
          <w:sz w:val="22"/>
          <w:szCs w:val="22"/>
        </w:rPr>
        <w:t xml:space="preserve">SES </w:t>
      </w:r>
      <w:r w:rsidR="00D76B57" w:rsidRPr="00FA0592">
        <w:rPr>
          <w:rFonts w:ascii="Arial" w:eastAsia="Calibri" w:hAnsi="Arial" w:cs="Arial"/>
          <w:color w:val="000000" w:themeColor="text1"/>
          <w:sz w:val="22"/>
          <w:szCs w:val="22"/>
        </w:rPr>
        <w:t xml:space="preserve">is the </w:t>
      </w:r>
      <w:r w:rsidR="00E771BE" w:rsidRPr="00FA0592">
        <w:rPr>
          <w:rFonts w:ascii="Arial" w:eastAsia="Calibri" w:hAnsi="Arial" w:cs="Arial"/>
          <w:color w:val="000000" w:themeColor="text1"/>
          <w:sz w:val="22"/>
          <w:szCs w:val="22"/>
        </w:rPr>
        <w:t xml:space="preserve">Austrian </w:t>
      </w:r>
      <w:r w:rsidR="00D76B57" w:rsidRPr="00FA0592">
        <w:rPr>
          <w:rFonts w:ascii="Arial" w:eastAsia="Calibri" w:hAnsi="Arial" w:cs="Arial"/>
          <w:color w:val="000000" w:themeColor="text1"/>
          <w:sz w:val="22"/>
          <w:szCs w:val="22"/>
        </w:rPr>
        <w:t>market leader in large-scale shopping locations</w:t>
      </w:r>
      <w:r w:rsidR="00E771BE" w:rsidRPr="00FA0592">
        <w:rPr>
          <w:rFonts w:ascii="Arial" w:eastAsia="Calibri" w:hAnsi="Arial" w:cs="Arial"/>
          <w:color w:val="000000" w:themeColor="text1"/>
          <w:sz w:val="22"/>
          <w:szCs w:val="22"/>
        </w:rPr>
        <w:t>; t</w:t>
      </w:r>
      <w:r w:rsidR="00D76B57" w:rsidRPr="00FA0592">
        <w:rPr>
          <w:rFonts w:ascii="Arial" w:eastAsia="Calibri" w:hAnsi="Arial" w:cs="Arial"/>
          <w:color w:val="000000" w:themeColor="text1"/>
          <w:sz w:val="22"/>
          <w:szCs w:val="22"/>
        </w:rPr>
        <w:t>hese displayed very stable development with a</w:t>
      </w:r>
      <w:r w:rsidRPr="00FA0592">
        <w:rPr>
          <w:rFonts w:ascii="Arial" w:eastAsia="Calibri" w:hAnsi="Arial" w:cs="Arial"/>
          <w:color w:val="000000" w:themeColor="text1"/>
          <w:sz w:val="22"/>
          <w:szCs w:val="22"/>
        </w:rPr>
        <w:t xml:space="preserve"> 1</w:t>
      </w:r>
      <w:r w:rsidR="00D76B57" w:rsidRPr="00FA0592">
        <w:rPr>
          <w:rFonts w:ascii="Arial" w:eastAsia="Calibri" w:hAnsi="Arial" w:cs="Arial"/>
          <w:color w:val="000000" w:themeColor="text1"/>
          <w:sz w:val="22"/>
          <w:szCs w:val="22"/>
        </w:rPr>
        <w:t>.</w:t>
      </w:r>
      <w:r w:rsidRPr="00FA0592">
        <w:rPr>
          <w:rFonts w:ascii="Arial" w:eastAsia="Calibri" w:hAnsi="Arial" w:cs="Arial"/>
          <w:color w:val="000000" w:themeColor="text1"/>
          <w:sz w:val="22"/>
          <w:szCs w:val="22"/>
        </w:rPr>
        <w:t xml:space="preserve">4 </w:t>
      </w:r>
      <w:r w:rsidR="00D76B57" w:rsidRPr="00FA0592">
        <w:rPr>
          <w:rFonts w:ascii="Arial" w:eastAsia="Calibri" w:hAnsi="Arial" w:cs="Arial"/>
          <w:color w:val="000000" w:themeColor="text1"/>
          <w:sz w:val="22"/>
          <w:szCs w:val="22"/>
        </w:rPr>
        <w:t xml:space="preserve">percent growth in </w:t>
      </w:r>
      <w:r w:rsidR="00EF1D06" w:rsidRPr="00FA0592">
        <w:rPr>
          <w:rFonts w:ascii="Arial" w:eastAsia="Calibri" w:hAnsi="Arial" w:cs="Arial"/>
          <w:color w:val="000000" w:themeColor="text1"/>
          <w:sz w:val="22"/>
          <w:szCs w:val="22"/>
        </w:rPr>
        <w:t>revenue</w:t>
      </w:r>
      <w:r w:rsidR="00E771BE" w:rsidRPr="00FA0592">
        <w:rPr>
          <w:rFonts w:ascii="Arial" w:eastAsia="Calibri" w:hAnsi="Arial" w:cs="Arial"/>
          <w:color w:val="000000" w:themeColor="text1"/>
          <w:sz w:val="22"/>
          <w:szCs w:val="22"/>
        </w:rPr>
        <w:t>,</w:t>
      </w:r>
      <w:r w:rsidR="00D76B57" w:rsidRPr="00FA0592">
        <w:rPr>
          <w:rFonts w:ascii="Arial" w:eastAsia="Calibri" w:hAnsi="Arial" w:cs="Arial"/>
          <w:color w:val="000000" w:themeColor="text1"/>
          <w:sz w:val="22"/>
          <w:szCs w:val="22"/>
        </w:rPr>
        <w:t xml:space="preserve"> to over EUR 2.2 billion</w:t>
      </w:r>
      <w:r w:rsidRPr="00FA0592">
        <w:rPr>
          <w:rFonts w:ascii="Arial" w:eastAsia="Calibri" w:hAnsi="Arial" w:cs="Arial"/>
          <w:color w:val="000000" w:themeColor="text1"/>
          <w:sz w:val="22"/>
          <w:szCs w:val="22"/>
        </w:rPr>
        <w:t xml:space="preserve">. </w:t>
      </w:r>
      <w:r w:rsidR="00D76B57" w:rsidRPr="00FA0592">
        <w:rPr>
          <w:rFonts w:ascii="Arial" w:eastAsia="Calibri" w:hAnsi="Arial" w:cs="Arial"/>
          <w:color w:val="000000" w:themeColor="text1"/>
          <w:sz w:val="22"/>
          <w:szCs w:val="22"/>
        </w:rPr>
        <w:t xml:space="preserve">In Austria </w:t>
      </w:r>
      <w:r w:rsidRPr="00FA0592">
        <w:rPr>
          <w:rFonts w:ascii="Arial" w:eastAsia="Calibri" w:hAnsi="Arial" w:cs="Arial"/>
          <w:color w:val="000000" w:themeColor="text1"/>
          <w:sz w:val="22"/>
          <w:szCs w:val="22"/>
        </w:rPr>
        <w:t xml:space="preserve">SES </w:t>
      </w:r>
      <w:r w:rsidR="00D76B57" w:rsidRPr="00FA0592">
        <w:rPr>
          <w:rFonts w:ascii="Arial" w:eastAsia="Calibri" w:hAnsi="Arial" w:cs="Arial"/>
          <w:color w:val="000000" w:themeColor="text1"/>
          <w:sz w:val="22"/>
          <w:szCs w:val="22"/>
        </w:rPr>
        <w:t>operates</w:t>
      </w:r>
      <w:r w:rsidRPr="00FA0592">
        <w:rPr>
          <w:rFonts w:ascii="Arial" w:eastAsia="Calibri" w:hAnsi="Arial" w:cs="Arial"/>
          <w:color w:val="000000" w:themeColor="text1"/>
          <w:sz w:val="22"/>
          <w:szCs w:val="22"/>
        </w:rPr>
        <w:t xml:space="preserve"> 16 </w:t>
      </w:r>
      <w:r w:rsidR="00D76B57" w:rsidRPr="00FA0592">
        <w:rPr>
          <w:rFonts w:ascii="Arial" w:eastAsia="Calibri" w:hAnsi="Arial" w:cs="Arial"/>
          <w:color w:val="000000" w:themeColor="text1"/>
          <w:sz w:val="22"/>
          <w:szCs w:val="22"/>
        </w:rPr>
        <w:t>s</w:t>
      </w:r>
      <w:r w:rsidRPr="00FA0592">
        <w:rPr>
          <w:rFonts w:ascii="Arial" w:eastAsia="Calibri" w:hAnsi="Arial" w:cs="Arial"/>
          <w:color w:val="000000" w:themeColor="text1"/>
          <w:sz w:val="22"/>
          <w:szCs w:val="22"/>
        </w:rPr>
        <w:t>hopping</w:t>
      </w:r>
      <w:r w:rsidR="00D76B57" w:rsidRPr="00FA0592">
        <w:rPr>
          <w:rFonts w:ascii="Arial" w:eastAsia="Calibri" w:hAnsi="Arial" w:cs="Arial"/>
          <w:color w:val="000000" w:themeColor="text1"/>
          <w:sz w:val="22"/>
          <w:szCs w:val="22"/>
        </w:rPr>
        <w:t xml:space="preserve"> ma</w:t>
      </w:r>
      <w:r w:rsidRPr="00FA0592">
        <w:rPr>
          <w:rFonts w:ascii="Arial" w:eastAsia="Calibri" w:hAnsi="Arial" w:cs="Arial"/>
          <w:color w:val="000000" w:themeColor="text1"/>
          <w:sz w:val="22"/>
          <w:szCs w:val="22"/>
        </w:rPr>
        <w:t xml:space="preserve">lls, </w:t>
      </w:r>
      <w:r w:rsidR="00D76B57" w:rsidRPr="00FA0592">
        <w:rPr>
          <w:rFonts w:ascii="Arial" w:eastAsia="Calibri" w:hAnsi="Arial" w:cs="Arial"/>
          <w:color w:val="000000" w:themeColor="text1"/>
          <w:sz w:val="22"/>
          <w:szCs w:val="22"/>
        </w:rPr>
        <w:t>a r</w:t>
      </w:r>
      <w:r w:rsidRPr="00FA0592">
        <w:rPr>
          <w:rFonts w:ascii="Arial" w:eastAsia="Calibri" w:hAnsi="Arial" w:cs="Arial"/>
          <w:color w:val="000000" w:themeColor="text1"/>
          <w:sz w:val="22"/>
          <w:szCs w:val="22"/>
        </w:rPr>
        <w:t>etail</w:t>
      </w:r>
      <w:r w:rsidR="009A480E" w:rsidRPr="00FA0592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="00D76B57" w:rsidRPr="00FA0592">
        <w:rPr>
          <w:rFonts w:ascii="Arial" w:eastAsia="Calibri" w:hAnsi="Arial" w:cs="Arial"/>
          <w:color w:val="000000" w:themeColor="text1"/>
          <w:sz w:val="22"/>
          <w:szCs w:val="22"/>
        </w:rPr>
        <w:t>p</w:t>
      </w:r>
      <w:r w:rsidRPr="00FA0592">
        <w:rPr>
          <w:rFonts w:ascii="Arial" w:eastAsia="Calibri" w:hAnsi="Arial" w:cs="Arial"/>
          <w:color w:val="000000" w:themeColor="text1"/>
          <w:sz w:val="22"/>
          <w:szCs w:val="22"/>
        </w:rPr>
        <w:t>ark</w:t>
      </w:r>
      <w:r w:rsidR="00D76B57" w:rsidRPr="00FA0592">
        <w:rPr>
          <w:rFonts w:ascii="Arial" w:eastAsia="Calibri" w:hAnsi="Arial" w:cs="Arial"/>
          <w:color w:val="000000" w:themeColor="text1"/>
          <w:sz w:val="22"/>
          <w:szCs w:val="22"/>
        </w:rPr>
        <w:t>,</w:t>
      </w:r>
      <w:r w:rsidRPr="00FA0592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="00D76B57" w:rsidRPr="00FA0592">
        <w:rPr>
          <w:rFonts w:ascii="Arial" w:eastAsia="Calibri" w:hAnsi="Arial" w:cs="Arial"/>
          <w:color w:val="000000" w:themeColor="text1"/>
          <w:sz w:val="22"/>
          <w:szCs w:val="22"/>
        </w:rPr>
        <w:t>and</w:t>
      </w:r>
      <w:r w:rsidRPr="00FA0592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="00EF1D06" w:rsidRPr="00FA0592">
        <w:rPr>
          <w:rFonts w:ascii="Arial" w:eastAsia="Calibri" w:hAnsi="Arial" w:cs="Arial"/>
          <w:color w:val="000000" w:themeColor="text1"/>
          <w:sz w:val="22"/>
          <w:szCs w:val="22"/>
        </w:rPr>
        <w:t xml:space="preserve">manages a shopping street </w:t>
      </w:r>
      <w:r w:rsidRPr="00FA0592">
        <w:rPr>
          <w:rFonts w:ascii="Arial" w:eastAsia="Calibri" w:hAnsi="Arial" w:cs="Arial"/>
          <w:color w:val="000000" w:themeColor="text1"/>
          <w:sz w:val="22"/>
          <w:szCs w:val="22"/>
        </w:rPr>
        <w:t xml:space="preserve">in </w:t>
      </w:r>
      <w:proofErr w:type="spellStart"/>
      <w:r w:rsidR="00D76B57" w:rsidRPr="00FA0592">
        <w:rPr>
          <w:rFonts w:ascii="Arial" w:eastAsia="Calibri" w:hAnsi="Arial" w:cs="Arial"/>
          <w:color w:val="000000" w:themeColor="text1"/>
          <w:sz w:val="22"/>
          <w:szCs w:val="22"/>
        </w:rPr>
        <w:t>a</w:t>
      </w:r>
      <w:r w:rsidRPr="00FA0592">
        <w:rPr>
          <w:rFonts w:ascii="Arial" w:eastAsia="Calibri" w:hAnsi="Arial" w:cs="Arial"/>
          <w:color w:val="000000" w:themeColor="text1"/>
          <w:sz w:val="22"/>
          <w:szCs w:val="22"/>
        </w:rPr>
        <w:t>spern</w:t>
      </w:r>
      <w:proofErr w:type="spellEnd"/>
      <w:r w:rsidRPr="00FA0592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D76B57" w:rsidRPr="00FA0592">
        <w:rPr>
          <w:rFonts w:ascii="Arial" w:eastAsia="Calibri" w:hAnsi="Arial" w:cs="Arial"/>
          <w:color w:val="000000" w:themeColor="text1"/>
          <w:sz w:val="22"/>
          <w:szCs w:val="22"/>
        </w:rPr>
        <w:t>Seestadt</w:t>
      </w:r>
      <w:proofErr w:type="spellEnd"/>
      <w:r w:rsidR="00D76B57" w:rsidRPr="00FA0592">
        <w:rPr>
          <w:rFonts w:ascii="Arial" w:eastAsia="Calibri" w:hAnsi="Arial" w:cs="Arial"/>
          <w:color w:val="000000" w:themeColor="text1"/>
          <w:sz w:val="22"/>
          <w:szCs w:val="22"/>
        </w:rPr>
        <w:t xml:space="preserve"> in Vienna.</w:t>
      </w:r>
    </w:p>
    <w:p w14:paraId="27AE19A1" w14:textId="0A3AAE54" w:rsidR="762370F0" w:rsidRPr="00FA0592" w:rsidRDefault="762370F0" w:rsidP="762370F0">
      <w:pPr>
        <w:pStyle w:val="Listenabsatz"/>
        <w:ind w:left="0" w:right="559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0CFF564" w14:textId="77777777" w:rsidR="00E42C3F" w:rsidRPr="00FA0592" w:rsidRDefault="00E42C3F" w:rsidP="762370F0">
      <w:pPr>
        <w:pStyle w:val="Listenabsatz"/>
        <w:ind w:left="0" w:right="559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E63584F" w14:textId="77777777" w:rsidR="00A30C04" w:rsidRPr="00A30C04" w:rsidRDefault="00A30C04" w:rsidP="00A30C04">
      <w:pPr>
        <w:pStyle w:val="Default"/>
        <w:ind w:left="567" w:right="559"/>
        <w:jc w:val="both"/>
        <w:rPr>
          <w:b/>
          <w:bCs/>
          <w:sz w:val="22"/>
          <w:szCs w:val="22"/>
          <w:lang w:val="en-US"/>
        </w:rPr>
      </w:pPr>
      <w:bookmarkStart w:id="0" w:name="_Hlk162248818"/>
      <w:r w:rsidRPr="00A30C04">
        <w:rPr>
          <w:b/>
          <w:bCs/>
          <w:sz w:val="22"/>
          <w:szCs w:val="22"/>
          <w:lang w:val="en-US"/>
        </w:rPr>
        <w:t>Marcus Wild, SPAR Real Estate Board Member and SES Supervisory Board Chairman:</w:t>
      </w:r>
    </w:p>
    <w:bookmarkEnd w:id="0"/>
    <w:p w14:paraId="2C5F24F0" w14:textId="0E8FEE9B" w:rsidR="00F41BA9" w:rsidRPr="00FA0592" w:rsidRDefault="00146DE8" w:rsidP="762370F0">
      <w:pPr>
        <w:pStyle w:val="Default"/>
        <w:ind w:left="567" w:right="559"/>
        <w:jc w:val="both"/>
        <w:rPr>
          <w:i/>
          <w:iCs/>
          <w:sz w:val="22"/>
          <w:szCs w:val="22"/>
          <w:lang w:val="en-US"/>
        </w:rPr>
      </w:pPr>
      <w:r w:rsidRPr="00FA0592">
        <w:rPr>
          <w:i/>
          <w:iCs/>
          <w:sz w:val="22"/>
          <w:szCs w:val="22"/>
          <w:lang w:val="en-US"/>
        </w:rPr>
        <w:t>“</w:t>
      </w:r>
      <w:r w:rsidR="7A635325" w:rsidRPr="00FA0592">
        <w:rPr>
          <w:i/>
          <w:iCs/>
          <w:sz w:val="22"/>
          <w:szCs w:val="22"/>
          <w:lang w:val="en-US"/>
        </w:rPr>
        <w:t>S</w:t>
      </w:r>
      <w:r w:rsidR="00CD55EF" w:rsidRPr="00FA0592">
        <w:rPr>
          <w:i/>
          <w:iCs/>
          <w:sz w:val="22"/>
          <w:szCs w:val="22"/>
          <w:lang w:val="en-US"/>
        </w:rPr>
        <w:t xml:space="preserve">ince </w:t>
      </w:r>
      <w:r w:rsidR="7A635325" w:rsidRPr="00FA0592">
        <w:rPr>
          <w:i/>
          <w:iCs/>
          <w:sz w:val="22"/>
          <w:szCs w:val="22"/>
          <w:lang w:val="en-US"/>
        </w:rPr>
        <w:t>2007</w:t>
      </w:r>
      <w:r w:rsidR="00E771BE" w:rsidRPr="00FA0592">
        <w:rPr>
          <w:i/>
          <w:iCs/>
          <w:sz w:val="22"/>
          <w:szCs w:val="22"/>
          <w:lang w:val="en-US"/>
        </w:rPr>
        <w:t>,</w:t>
      </w:r>
      <w:r w:rsidR="7A635325" w:rsidRPr="00FA0592">
        <w:rPr>
          <w:i/>
          <w:iCs/>
          <w:sz w:val="22"/>
          <w:szCs w:val="22"/>
          <w:lang w:val="en-US"/>
        </w:rPr>
        <w:t xml:space="preserve"> </w:t>
      </w:r>
      <w:r w:rsidR="00E771BE" w:rsidRPr="00FA0592">
        <w:rPr>
          <w:i/>
          <w:iCs/>
          <w:sz w:val="22"/>
          <w:szCs w:val="22"/>
          <w:lang w:val="en-US"/>
        </w:rPr>
        <w:t xml:space="preserve">alongside the food retail sector </w:t>
      </w:r>
      <w:r w:rsidR="00CD55EF" w:rsidRPr="00FA0592">
        <w:rPr>
          <w:i/>
          <w:iCs/>
          <w:sz w:val="22"/>
          <w:szCs w:val="22"/>
          <w:lang w:val="en-US"/>
        </w:rPr>
        <w:t>we have developed a second strong pillar in the SPAR Group with SES</w:t>
      </w:r>
      <w:r w:rsidR="7A635325" w:rsidRPr="00FA0592">
        <w:rPr>
          <w:i/>
          <w:iCs/>
          <w:sz w:val="22"/>
          <w:szCs w:val="22"/>
          <w:lang w:val="en-US"/>
        </w:rPr>
        <w:t xml:space="preserve">, </w:t>
      </w:r>
      <w:r w:rsidR="00CD55EF" w:rsidRPr="00FA0592">
        <w:rPr>
          <w:i/>
          <w:iCs/>
          <w:sz w:val="22"/>
          <w:szCs w:val="22"/>
          <w:lang w:val="en-US"/>
        </w:rPr>
        <w:t xml:space="preserve">which is excellently networked in all our </w:t>
      </w:r>
      <w:r w:rsidR="00CD55EF" w:rsidRPr="00FA0592">
        <w:rPr>
          <w:i/>
          <w:iCs/>
          <w:sz w:val="22"/>
          <w:szCs w:val="22"/>
          <w:lang w:val="en-US"/>
        </w:rPr>
        <w:lastRenderedPageBreak/>
        <w:t>markets and throughout Europe</w:t>
      </w:r>
      <w:r w:rsidR="7A635325" w:rsidRPr="00FA0592">
        <w:rPr>
          <w:i/>
          <w:iCs/>
          <w:sz w:val="22"/>
          <w:szCs w:val="22"/>
          <w:lang w:val="en-US"/>
        </w:rPr>
        <w:t xml:space="preserve">. </w:t>
      </w:r>
      <w:r w:rsidR="00CD55EF" w:rsidRPr="00FA0592">
        <w:rPr>
          <w:i/>
          <w:iCs/>
          <w:sz w:val="22"/>
          <w:szCs w:val="22"/>
          <w:lang w:val="en-US"/>
        </w:rPr>
        <w:t>The expansion of these sh</w:t>
      </w:r>
      <w:r w:rsidR="382C49B4" w:rsidRPr="00FA0592">
        <w:rPr>
          <w:i/>
          <w:iCs/>
          <w:sz w:val="22"/>
          <w:szCs w:val="22"/>
          <w:lang w:val="en-US"/>
        </w:rPr>
        <w:t>opping</w:t>
      </w:r>
      <w:r w:rsidR="00CD55EF" w:rsidRPr="00FA0592">
        <w:rPr>
          <w:i/>
          <w:iCs/>
          <w:sz w:val="22"/>
          <w:szCs w:val="22"/>
          <w:lang w:val="en-US"/>
        </w:rPr>
        <w:t xml:space="preserve"> d</w:t>
      </w:r>
      <w:r w:rsidR="382C49B4" w:rsidRPr="00FA0592">
        <w:rPr>
          <w:i/>
          <w:iCs/>
          <w:sz w:val="22"/>
          <w:szCs w:val="22"/>
          <w:lang w:val="en-US"/>
        </w:rPr>
        <w:t>estinations</w:t>
      </w:r>
      <w:r w:rsidR="7A635325" w:rsidRPr="00FA0592">
        <w:rPr>
          <w:i/>
          <w:iCs/>
          <w:sz w:val="22"/>
          <w:szCs w:val="22"/>
          <w:lang w:val="en-US"/>
        </w:rPr>
        <w:t xml:space="preserve"> </w:t>
      </w:r>
      <w:r w:rsidR="00E771BE" w:rsidRPr="00FA0592">
        <w:rPr>
          <w:i/>
          <w:iCs/>
          <w:sz w:val="22"/>
          <w:szCs w:val="22"/>
          <w:lang w:val="en-US"/>
        </w:rPr>
        <w:t>requires</w:t>
      </w:r>
      <w:r w:rsidR="00CD55EF" w:rsidRPr="00FA0592">
        <w:rPr>
          <w:i/>
          <w:iCs/>
          <w:sz w:val="22"/>
          <w:szCs w:val="22"/>
          <w:lang w:val="en-US"/>
        </w:rPr>
        <w:t xml:space="preserve"> in-depth expertise and long-term project development</w:t>
      </w:r>
      <w:r w:rsidR="7A635325" w:rsidRPr="00FA0592">
        <w:rPr>
          <w:i/>
          <w:iCs/>
          <w:sz w:val="22"/>
          <w:szCs w:val="22"/>
          <w:lang w:val="en-US"/>
        </w:rPr>
        <w:t xml:space="preserve">. </w:t>
      </w:r>
      <w:r w:rsidR="00E771BE" w:rsidRPr="00FA0592">
        <w:rPr>
          <w:i/>
          <w:iCs/>
          <w:sz w:val="22"/>
          <w:szCs w:val="22"/>
          <w:lang w:val="en-US"/>
        </w:rPr>
        <w:t>All the</w:t>
      </w:r>
      <w:r w:rsidR="00771791" w:rsidRPr="00FA0592">
        <w:rPr>
          <w:i/>
          <w:iCs/>
          <w:sz w:val="22"/>
          <w:szCs w:val="22"/>
          <w:lang w:val="en-US"/>
        </w:rPr>
        <w:t xml:space="preserve"> team at</w:t>
      </w:r>
      <w:r w:rsidR="7141FA32" w:rsidRPr="00FA0592">
        <w:rPr>
          <w:i/>
          <w:iCs/>
          <w:sz w:val="22"/>
          <w:szCs w:val="22"/>
          <w:lang w:val="en-US"/>
        </w:rPr>
        <w:t xml:space="preserve"> </w:t>
      </w:r>
      <w:r w:rsidR="2ECA6678" w:rsidRPr="00FA0592">
        <w:rPr>
          <w:i/>
          <w:iCs/>
          <w:sz w:val="22"/>
          <w:szCs w:val="22"/>
          <w:lang w:val="en-US"/>
        </w:rPr>
        <w:t xml:space="preserve">SES </w:t>
      </w:r>
      <w:r w:rsidR="00771791" w:rsidRPr="00FA0592">
        <w:rPr>
          <w:i/>
          <w:iCs/>
          <w:sz w:val="22"/>
          <w:szCs w:val="22"/>
          <w:lang w:val="en-US"/>
        </w:rPr>
        <w:t xml:space="preserve">combine </w:t>
      </w:r>
      <w:r w:rsidR="00D165FA" w:rsidRPr="00FA0592">
        <w:rPr>
          <w:i/>
          <w:iCs/>
          <w:sz w:val="22"/>
          <w:szCs w:val="22"/>
          <w:lang w:val="en-US"/>
        </w:rPr>
        <w:t>strategic</w:t>
      </w:r>
      <w:r w:rsidR="00771791" w:rsidRPr="00FA0592">
        <w:rPr>
          <w:i/>
          <w:iCs/>
          <w:sz w:val="22"/>
          <w:szCs w:val="22"/>
          <w:lang w:val="en-US"/>
        </w:rPr>
        <w:t xml:space="preserve"> vision </w:t>
      </w:r>
      <w:r w:rsidR="00E771BE" w:rsidRPr="00FA0592">
        <w:rPr>
          <w:i/>
          <w:iCs/>
          <w:sz w:val="22"/>
          <w:szCs w:val="22"/>
          <w:lang w:val="en-US"/>
        </w:rPr>
        <w:t>with</w:t>
      </w:r>
      <w:r w:rsidR="00771791" w:rsidRPr="00FA0592">
        <w:rPr>
          <w:i/>
          <w:iCs/>
          <w:sz w:val="22"/>
          <w:szCs w:val="22"/>
          <w:lang w:val="en-US"/>
        </w:rPr>
        <w:t xml:space="preserve"> precise </w:t>
      </w:r>
      <w:r w:rsidR="00EF1D06" w:rsidRPr="00FA0592">
        <w:rPr>
          <w:i/>
          <w:iCs/>
          <w:sz w:val="22"/>
          <w:szCs w:val="22"/>
          <w:lang w:val="en-US"/>
        </w:rPr>
        <w:t>attention to detail</w:t>
      </w:r>
      <w:r w:rsidR="00771791" w:rsidRPr="00FA0592">
        <w:rPr>
          <w:i/>
          <w:iCs/>
          <w:sz w:val="22"/>
          <w:szCs w:val="22"/>
          <w:lang w:val="en-US"/>
        </w:rPr>
        <w:t xml:space="preserve"> </w:t>
      </w:r>
      <w:r w:rsidR="7A635325" w:rsidRPr="00FA0592">
        <w:rPr>
          <w:i/>
          <w:iCs/>
          <w:sz w:val="22"/>
          <w:szCs w:val="22"/>
          <w:lang w:val="en-US"/>
        </w:rPr>
        <w:t xml:space="preserve">– </w:t>
      </w:r>
      <w:r w:rsidR="00EF1D06" w:rsidRPr="00FA0592">
        <w:rPr>
          <w:i/>
          <w:iCs/>
          <w:sz w:val="22"/>
          <w:szCs w:val="22"/>
          <w:lang w:val="en-US"/>
        </w:rPr>
        <w:t>and this</w:t>
      </w:r>
      <w:r w:rsidR="00771791" w:rsidRPr="00FA0592">
        <w:rPr>
          <w:i/>
          <w:iCs/>
          <w:sz w:val="22"/>
          <w:szCs w:val="22"/>
          <w:lang w:val="en-US"/>
        </w:rPr>
        <w:t xml:space="preserve"> is precisely </w:t>
      </w:r>
      <w:r w:rsidR="00E771BE" w:rsidRPr="00FA0592">
        <w:rPr>
          <w:i/>
          <w:iCs/>
          <w:sz w:val="22"/>
          <w:szCs w:val="22"/>
          <w:lang w:val="en-US"/>
        </w:rPr>
        <w:t>what</w:t>
      </w:r>
      <w:r w:rsidR="00771791" w:rsidRPr="00FA0592">
        <w:rPr>
          <w:i/>
          <w:iCs/>
          <w:sz w:val="22"/>
          <w:szCs w:val="22"/>
          <w:lang w:val="en-US"/>
        </w:rPr>
        <w:t xml:space="preserve"> </w:t>
      </w:r>
      <w:r w:rsidR="00EF1D06" w:rsidRPr="00FA0592">
        <w:rPr>
          <w:i/>
          <w:iCs/>
          <w:sz w:val="22"/>
          <w:szCs w:val="22"/>
          <w:lang w:val="en-US"/>
        </w:rPr>
        <w:t>lies behind</w:t>
      </w:r>
      <w:r w:rsidR="00771791" w:rsidRPr="00FA0592">
        <w:rPr>
          <w:i/>
          <w:iCs/>
          <w:sz w:val="22"/>
          <w:szCs w:val="22"/>
          <w:lang w:val="en-US"/>
        </w:rPr>
        <w:t xml:space="preserve"> its success</w:t>
      </w:r>
      <w:r w:rsidR="2ECA6678" w:rsidRPr="00FA0592">
        <w:rPr>
          <w:i/>
          <w:iCs/>
          <w:sz w:val="22"/>
          <w:szCs w:val="22"/>
          <w:lang w:val="en-US"/>
        </w:rPr>
        <w:t>.</w:t>
      </w:r>
      <w:r w:rsidR="79ACC981" w:rsidRPr="00FA0592">
        <w:rPr>
          <w:i/>
          <w:iCs/>
          <w:sz w:val="22"/>
          <w:szCs w:val="22"/>
          <w:lang w:val="en-US"/>
        </w:rPr>
        <w:t xml:space="preserve"> </w:t>
      </w:r>
      <w:r w:rsidR="00771791" w:rsidRPr="00FA0592">
        <w:rPr>
          <w:i/>
          <w:iCs/>
          <w:sz w:val="22"/>
          <w:szCs w:val="22"/>
          <w:lang w:val="en-US"/>
        </w:rPr>
        <w:t xml:space="preserve">The </w:t>
      </w:r>
      <w:r w:rsidR="00D165FA" w:rsidRPr="00FA0592">
        <w:rPr>
          <w:i/>
          <w:iCs/>
          <w:sz w:val="22"/>
          <w:szCs w:val="22"/>
          <w:lang w:val="en-US"/>
        </w:rPr>
        <w:t>superb</w:t>
      </w:r>
      <w:r w:rsidR="00771791" w:rsidRPr="00FA0592">
        <w:rPr>
          <w:i/>
          <w:iCs/>
          <w:sz w:val="22"/>
          <w:szCs w:val="22"/>
          <w:lang w:val="en-US"/>
        </w:rPr>
        <w:t xml:space="preserve"> partnerships with </w:t>
      </w:r>
      <w:proofErr w:type="gramStart"/>
      <w:r w:rsidR="00771791" w:rsidRPr="00FA0592">
        <w:rPr>
          <w:i/>
          <w:iCs/>
          <w:sz w:val="22"/>
          <w:szCs w:val="22"/>
          <w:lang w:val="en-US"/>
        </w:rPr>
        <w:t>the retailers</w:t>
      </w:r>
      <w:proofErr w:type="gramEnd"/>
      <w:r w:rsidR="00771791" w:rsidRPr="00FA0592">
        <w:rPr>
          <w:i/>
          <w:iCs/>
          <w:sz w:val="22"/>
          <w:szCs w:val="22"/>
          <w:lang w:val="en-US"/>
        </w:rPr>
        <w:t xml:space="preserve">, </w:t>
      </w:r>
      <w:r w:rsidR="00BC161D">
        <w:rPr>
          <w:i/>
          <w:iCs/>
          <w:sz w:val="22"/>
          <w:szCs w:val="22"/>
          <w:lang w:val="en-US"/>
        </w:rPr>
        <w:t>restaurants</w:t>
      </w:r>
      <w:r w:rsidR="00E61EA6">
        <w:rPr>
          <w:i/>
          <w:iCs/>
          <w:sz w:val="22"/>
          <w:szCs w:val="22"/>
          <w:lang w:val="en-US"/>
        </w:rPr>
        <w:t xml:space="preserve"> and </w:t>
      </w:r>
      <w:r w:rsidR="00771791" w:rsidRPr="00FA0592">
        <w:rPr>
          <w:i/>
          <w:iCs/>
          <w:sz w:val="22"/>
          <w:szCs w:val="22"/>
          <w:lang w:val="en-US"/>
        </w:rPr>
        <w:t>service providers grew further in 2025</w:t>
      </w:r>
      <w:r w:rsidR="4D95B31A" w:rsidRPr="00FA0592">
        <w:rPr>
          <w:i/>
          <w:iCs/>
          <w:sz w:val="22"/>
          <w:szCs w:val="22"/>
          <w:lang w:val="en-US"/>
        </w:rPr>
        <w:t xml:space="preserve">. </w:t>
      </w:r>
      <w:r w:rsidR="00771791" w:rsidRPr="00FA0592">
        <w:rPr>
          <w:i/>
          <w:iCs/>
          <w:sz w:val="22"/>
          <w:szCs w:val="22"/>
          <w:lang w:val="en-US"/>
        </w:rPr>
        <w:t xml:space="preserve">We are also particularly pleased with the </w:t>
      </w:r>
      <w:r w:rsidR="4D95B31A" w:rsidRPr="00FA0592">
        <w:rPr>
          <w:i/>
          <w:iCs/>
          <w:sz w:val="22"/>
          <w:szCs w:val="22"/>
          <w:lang w:val="en-US"/>
        </w:rPr>
        <w:t xml:space="preserve">qualitative </w:t>
      </w:r>
      <w:r w:rsidR="00771791" w:rsidRPr="00FA0592">
        <w:rPr>
          <w:i/>
          <w:iCs/>
          <w:sz w:val="22"/>
          <w:szCs w:val="22"/>
          <w:lang w:val="en-US"/>
        </w:rPr>
        <w:t>e</w:t>
      </w:r>
      <w:r w:rsidR="4D95B31A" w:rsidRPr="00FA0592">
        <w:rPr>
          <w:i/>
          <w:iCs/>
          <w:sz w:val="22"/>
          <w:szCs w:val="22"/>
          <w:lang w:val="en-US"/>
        </w:rPr>
        <w:t xml:space="preserve">xpansion </w:t>
      </w:r>
      <w:r w:rsidR="00771791" w:rsidRPr="00FA0592">
        <w:rPr>
          <w:i/>
          <w:iCs/>
          <w:sz w:val="22"/>
          <w:szCs w:val="22"/>
          <w:lang w:val="en-US"/>
        </w:rPr>
        <w:t xml:space="preserve">through </w:t>
      </w:r>
      <w:r w:rsidR="00E771BE" w:rsidRPr="00FA0592">
        <w:rPr>
          <w:i/>
          <w:iCs/>
          <w:sz w:val="22"/>
          <w:szCs w:val="22"/>
          <w:lang w:val="en-US"/>
        </w:rPr>
        <w:t>our</w:t>
      </w:r>
      <w:r w:rsidR="00771791" w:rsidRPr="00FA0592">
        <w:rPr>
          <w:i/>
          <w:iCs/>
          <w:sz w:val="22"/>
          <w:szCs w:val="22"/>
          <w:lang w:val="en-US"/>
        </w:rPr>
        <w:t xml:space="preserve"> new health parks</w:t>
      </w:r>
      <w:r w:rsidR="00E771BE" w:rsidRPr="00FA0592">
        <w:rPr>
          <w:i/>
          <w:iCs/>
          <w:sz w:val="22"/>
          <w:szCs w:val="22"/>
          <w:lang w:val="en-US"/>
        </w:rPr>
        <w:t xml:space="preserve"> segment</w:t>
      </w:r>
      <w:r w:rsidR="1B1A7C58" w:rsidRPr="00FA0592">
        <w:rPr>
          <w:i/>
          <w:iCs/>
          <w:sz w:val="22"/>
          <w:szCs w:val="22"/>
          <w:lang w:val="en-US"/>
        </w:rPr>
        <w:t>.</w:t>
      </w:r>
      <w:r w:rsidRPr="00FA0592">
        <w:rPr>
          <w:i/>
          <w:iCs/>
          <w:sz w:val="22"/>
          <w:szCs w:val="22"/>
          <w:lang w:val="en-US"/>
        </w:rPr>
        <w:t>”</w:t>
      </w:r>
    </w:p>
    <w:p w14:paraId="2B816A6E" w14:textId="77777777" w:rsidR="00F41BA9" w:rsidRPr="00FA0592" w:rsidRDefault="00F41BA9" w:rsidP="00F41BA9">
      <w:pPr>
        <w:pStyle w:val="Default"/>
        <w:ind w:left="567" w:right="559"/>
        <w:jc w:val="both"/>
        <w:rPr>
          <w:i/>
          <w:iCs/>
          <w:sz w:val="22"/>
          <w:szCs w:val="22"/>
          <w:lang w:val="en-US"/>
        </w:rPr>
      </w:pPr>
    </w:p>
    <w:p w14:paraId="60102955" w14:textId="0C40499F" w:rsidR="00F41BA9" w:rsidRPr="00FA0592" w:rsidRDefault="00F41BA9" w:rsidP="00F41BA9">
      <w:pPr>
        <w:pStyle w:val="Default"/>
        <w:ind w:left="567" w:right="559"/>
        <w:jc w:val="both"/>
        <w:rPr>
          <w:b/>
          <w:bCs/>
          <w:sz w:val="22"/>
          <w:szCs w:val="22"/>
          <w:lang w:val="en-US"/>
        </w:rPr>
      </w:pPr>
      <w:r w:rsidRPr="00FA0592">
        <w:rPr>
          <w:b/>
          <w:bCs/>
          <w:sz w:val="22"/>
          <w:szCs w:val="22"/>
          <w:lang w:val="en-US"/>
        </w:rPr>
        <w:t xml:space="preserve">Christoph Andexlinger, CEO </w:t>
      </w:r>
      <w:r w:rsidR="0036166B">
        <w:rPr>
          <w:b/>
          <w:bCs/>
          <w:sz w:val="22"/>
          <w:szCs w:val="22"/>
          <w:lang w:val="en-US"/>
        </w:rPr>
        <w:t xml:space="preserve">of </w:t>
      </w:r>
      <w:r w:rsidRPr="00FA0592">
        <w:rPr>
          <w:b/>
          <w:bCs/>
          <w:sz w:val="22"/>
          <w:szCs w:val="22"/>
          <w:lang w:val="en-US"/>
        </w:rPr>
        <w:t xml:space="preserve">SES Spar European Shopping Centers: </w:t>
      </w:r>
    </w:p>
    <w:p w14:paraId="3524274F" w14:textId="62C9D129" w:rsidR="004C7F7E" w:rsidRPr="00FA0592" w:rsidRDefault="00146DE8" w:rsidP="00F41BA9">
      <w:pPr>
        <w:pStyle w:val="Default"/>
        <w:ind w:left="567" w:right="559"/>
        <w:jc w:val="both"/>
        <w:rPr>
          <w:i/>
          <w:iCs/>
          <w:sz w:val="22"/>
          <w:szCs w:val="22"/>
          <w:lang w:val="en-US"/>
        </w:rPr>
      </w:pPr>
      <w:r w:rsidRPr="00FA0592">
        <w:rPr>
          <w:i/>
          <w:iCs/>
          <w:sz w:val="22"/>
          <w:szCs w:val="22"/>
          <w:lang w:val="en-US"/>
        </w:rPr>
        <w:t>“</w:t>
      </w:r>
      <w:r w:rsidR="00771791" w:rsidRPr="00FA0592">
        <w:rPr>
          <w:i/>
          <w:iCs/>
          <w:sz w:val="22"/>
          <w:szCs w:val="22"/>
          <w:lang w:val="en-US"/>
        </w:rPr>
        <w:t xml:space="preserve">One of the </w:t>
      </w:r>
      <w:r w:rsidR="00D165FA" w:rsidRPr="00FA0592">
        <w:rPr>
          <w:i/>
          <w:iCs/>
          <w:sz w:val="22"/>
          <w:szCs w:val="22"/>
          <w:lang w:val="en-US"/>
        </w:rPr>
        <w:t>central</w:t>
      </w:r>
      <w:r w:rsidR="00771791" w:rsidRPr="00FA0592">
        <w:rPr>
          <w:i/>
          <w:iCs/>
          <w:sz w:val="22"/>
          <w:szCs w:val="22"/>
          <w:lang w:val="en-US"/>
        </w:rPr>
        <w:t xml:space="preserve"> success factors </w:t>
      </w:r>
      <w:r w:rsidR="00EF1D06" w:rsidRPr="00FA0592">
        <w:rPr>
          <w:i/>
          <w:iCs/>
          <w:sz w:val="22"/>
          <w:szCs w:val="22"/>
          <w:lang w:val="en-US"/>
        </w:rPr>
        <w:t>of</w:t>
      </w:r>
      <w:r w:rsidR="00771791" w:rsidRPr="00FA0592">
        <w:rPr>
          <w:i/>
          <w:iCs/>
          <w:sz w:val="22"/>
          <w:szCs w:val="22"/>
          <w:lang w:val="en-US"/>
        </w:rPr>
        <w:t xml:space="preserve"> SES is resilience </w:t>
      </w:r>
      <w:r w:rsidR="004C7F7E" w:rsidRPr="00FA0592">
        <w:rPr>
          <w:i/>
          <w:iCs/>
          <w:sz w:val="22"/>
          <w:szCs w:val="22"/>
          <w:lang w:val="en-US"/>
        </w:rPr>
        <w:t xml:space="preserve">– </w:t>
      </w:r>
      <w:r w:rsidR="00771791" w:rsidRPr="00FA0592">
        <w:rPr>
          <w:i/>
          <w:iCs/>
          <w:sz w:val="22"/>
          <w:szCs w:val="22"/>
          <w:lang w:val="en-US"/>
        </w:rPr>
        <w:t xml:space="preserve">and </w:t>
      </w:r>
      <w:r w:rsidR="00EF1D06" w:rsidRPr="00FA0592">
        <w:rPr>
          <w:i/>
          <w:iCs/>
          <w:sz w:val="22"/>
          <w:szCs w:val="22"/>
          <w:lang w:val="en-US"/>
        </w:rPr>
        <w:t xml:space="preserve">during the past year </w:t>
      </w:r>
      <w:r w:rsidR="00771791" w:rsidRPr="00FA0592">
        <w:rPr>
          <w:i/>
          <w:iCs/>
          <w:sz w:val="22"/>
          <w:szCs w:val="22"/>
          <w:lang w:val="en-US"/>
        </w:rPr>
        <w:t xml:space="preserve">we proved </w:t>
      </w:r>
      <w:r w:rsidR="00E771BE" w:rsidRPr="00FA0592">
        <w:rPr>
          <w:i/>
          <w:iCs/>
          <w:sz w:val="22"/>
          <w:szCs w:val="22"/>
          <w:lang w:val="en-US"/>
        </w:rPr>
        <w:t>this</w:t>
      </w:r>
      <w:r w:rsidR="00771791" w:rsidRPr="00FA0592">
        <w:rPr>
          <w:i/>
          <w:iCs/>
          <w:sz w:val="22"/>
          <w:szCs w:val="22"/>
          <w:lang w:val="en-US"/>
        </w:rPr>
        <w:t xml:space="preserve"> once again</w:t>
      </w:r>
      <w:r w:rsidR="004C7F7E" w:rsidRPr="00FA0592">
        <w:rPr>
          <w:i/>
          <w:iCs/>
          <w:sz w:val="22"/>
          <w:szCs w:val="22"/>
          <w:lang w:val="en-US"/>
        </w:rPr>
        <w:t xml:space="preserve">. </w:t>
      </w:r>
      <w:r w:rsidR="00771791" w:rsidRPr="00FA0592">
        <w:rPr>
          <w:i/>
          <w:iCs/>
          <w:sz w:val="22"/>
          <w:szCs w:val="22"/>
          <w:lang w:val="en-US"/>
        </w:rPr>
        <w:t xml:space="preserve">It gives us the flexibility to continuously develop our </w:t>
      </w:r>
      <w:r w:rsidR="00930557" w:rsidRPr="00FA0592">
        <w:rPr>
          <w:i/>
          <w:iCs/>
          <w:sz w:val="22"/>
          <w:szCs w:val="22"/>
          <w:lang w:val="en-US"/>
        </w:rPr>
        <w:t>locations and</w:t>
      </w:r>
      <w:r w:rsidR="00771791" w:rsidRPr="00FA0592">
        <w:rPr>
          <w:i/>
          <w:iCs/>
          <w:sz w:val="22"/>
          <w:szCs w:val="22"/>
          <w:lang w:val="en-US"/>
        </w:rPr>
        <w:t xml:space="preserve"> turn shopping centers into true shopping destinations</w:t>
      </w:r>
      <w:r w:rsidR="004C7F7E" w:rsidRPr="00FA0592">
        <w:rPr>
          <w:i/>
          <w:iCs/>
          <w:sz w:val="22"/>
          <w:szCs w:val="22"/>
          <w:lang w:val="en-US"/>
        </w:rPr>
        <w:t xml:space="preserve">. </w:t>
      </w:r>
      <w:r w:rsidR="00771791" w:rsidRPr="00FA0592">
        <w:rPr>
          <w:i/>
          <w:iCs/>
          <w:sz w:val="22"/>
          <w:szCs w:val="22"/>
          <w:lang w:val="en-US"/>
        </w:rPr>
        <w:t xml:space="preserve">In this way we create places </w:t>
      </w:r>
      <w:r w:rsidR="00EF1D06" w:rsidRPr="00FA0592">
        <w:rPr>
          <w:i/>
          <w:iCs/>
          <w:sz w:val="22"/>
          <w:szCs w:val="22"/>
          <w:lang w:val="en-US"/>
        </w:rPr>
        <w:t xml:space="preserve">with relevant offerings </w:t>
      </w:r>
      <w:r w:rsidR="00771791" w:rsidRPr="00FA0592">
        <w:rPr>
          <w:i/>
          <w:iCs/>
          <w:sz w:val="22"/>
          <w:szCs w:val="22"/>
          <w:lang w:val="en-US"/>
        </w:rPr>
        <w:t xml:space="preserve">in an </w:t>
      </w:r>
      <w:r w:rsidR="004C7F7E" w:rsidRPr="00FA0592">
        <w:rPr>
          <w:i/>
          <w:iCs/>
          <w:sz w:val="22"/>
          <w:szCs w:val="22"/>
          <w:lang w:val="en-US"/>
        </w:rPr>
        <w:t>urban</w:t>
      </w:r>
      <w:r w:rsidR="00771791" w:rsidRPr="00FA0592">
        <w:rPr>
          <w:i/>
          <w:iCs/>
          <w:sz w:val="22"/>
          <w:szCs w:val="22"/>
          <w:lang w:val="en-US"/>
        </w:rPr>
        <w:t xml:space="preserve"> </w:t>
      </w:r>
      <w:r w:rsidR="00D165FA" w:rsidRPr="00FA0592">
        <w:rPr>
          <w:i/>
          <w:iCs/>
          <w:sz w:val="22"/>
          <w:szCs w:val="22"/>
          <w:lang w:val="en-US"/>
        </w:rPr>
        <w:t>environment</w:t>
      </w:r>
      <w:r w:rsidR="00E771BE" w:rsidRPr="00FA0592">
        <w:rPr>
          <w:i/>
          <w:iCs/>
          <w:sz w:val="22"/>
          <w:szCs w:val="22"/>
          <w:lang w:val="en-US"/>
        </w:rPr>
        <w:t xml:space="preserve">, </w:t>
      </w:r>
      <w:r w:rsidR="00771791" w:rsidRPr="00FA0592">
        <w:rPr>
          <w:i/>
          <w:iCs/>
          <w:sz w:val="22"/>
          <w:szCs w:val="22"/>
          <w:lang w:val="en-US"/>
        </w:rPr>
        <w:t xml:space="preserve">which are a fixed element </w:t>
      </w:r>
      <w:r w:rsidR="00EF1D06" w:rsidRPr="00FA0592">
        <w:rPr>
          <w:i/>
          <w:iCs/>
          <w:sz w:val="22"/>
          <w:szCs w:val="22"/>
          <w:lang w:val="en-US"/>
        </w:rPr>
        <w:t>of</w:t>
      </w:r>
      <w:r w:rsidR="00771791" w:rsidRPr="00FA0592">
        <w:rPr>
          <w:i/>
          <w:iCs/>
          <w:sz w:val="22"/>
          <w:szCs w:val="22"/>
          <w:lang w:val="en-US"/>
        </w:rPr>
        <w:t xml:space="preserve"> many people’s daily life</w:t>
      </w:r>
      <w:r w:rsidR="00EF1D06" w:rsidRPr="00FA0592">
        <w:rPr>
          <w:i/>
          <w:iCs/>
          <w:sz w:val="22"/>
          <w:szCs w:val="22"/>
          <w:lang w:val="en-US"/>
        </w:rPr>
        <w:t xml:space="preserve"> that make it </w:t>
      </w:r>
      <w:r w:rsidR="00771791" w:rsidRPr="00FA0592">
        <w:rPr>
          <w:i/>
          <w:iCs/>
          <w:sz w:val="22"/>
          <w:szCs w:val="22"/>
          <w:lang w:val="en-US"/>
        </w:rPr>
        <w:t>something special</w:t>
      </w:r>
      <w:r w:rsidR="004C7F7E" w:rsidRPr="00FA0592">
        <w:rPr>
          <w:i/>
          <w:iCs/>
          <w:sz w:val="22"/>
          <w:szCs w:val="22"/>
          <w:lang w:val="en-US"/>
        </w:rPr>
        <w:t>.</w:t>
      </w:r>
      <w:r w:rsidRPr="00FA0592">
        <w:rPr>
          <w:i/>
          <w:iCs/>
          <w:sz w:val="22"/>
          <w:szCs w:val="22"/>
          <w:lang w:val="en-US"/>
        </w:rPr>
        <w:t>”</w:t>
      </w:r>
    </w:p>
    <w:p w14:paraId="18C0D207" w14:textId="77777777" w:rsidR="008A4BAF" w:rsidRPr="00FA0592" w:rsidRDefault="008A4BAF" w:rsidP="008A4BAF">
      <w:pPr>
        <w:pStyle w:val="Default"/>
        <w:ind w:right="559"/>
        <w:jc w:val="both"/>
        <w:rPr>
          <w:sz w:val="22"/>
          <w:szCs w:val="22"/>
          <w:lang w:val="en-US"/>
        </w:rPr>
      </w:pPr>
    </w:p>
    <w:p w14:paraId="74CBDDF7" w14:textId="15D68102" w:rsidR="007C1FFA" w:rsidRPr="00FA0592" w:rsidRDefault="00771791" w:rsidP="007C1FFA">
      <w:pPr>
        <w:pStyle w:val="Default"/>
        <w:jc w:val="both"/>
        <w:rPr>
          <w:b/>
          <w:bCs/>
          <w:sz w:val="22"/>
          <w:szCs w:val="22"/>
          <w:lang w:val="en-US"/>
        </w:rPr>
      </w:pPr>
      <w:r w:rsidRPr="00FA0592">
        <w:rPr>
          <w:b/>
          <w:bCs/>
          <w:sz w:val="22"/>
          <w:szCs w:val="22"/>
          <w:lang w:val="en-US"/>
        </w:rPr>
        <w:t>Over</w:t>
      </w:r>
      <w:r w:rsidR="2337B622" w:rsidRPr="00FA0592">
        <w:rPr>
          <w:b/>
          <w:bCs/>
          <w:sz w:val="22"/>
          <w:szCs w:val="22"/>
          <w:lang w:val="en-US"/>
        </w:rPr>
        <w:t xml:space="preserve"> 115</w:t>
      </w:r>
      <w:r w:rsidRPr="00FA0592">
        <w:rPr>
          <w:b/>
          <w:bCs/>
          <w:sz w:val="22"/>
          <w:szCs w:val="22"/>
          <w:lang w:val="en-US"/>
        </w:rPr>
        <w:t>,</w:t>
      </w:r>
      <w:r w:rsidR="2337B622" w:rsidRPr="00FA0592">
        <w:rPr>
          <w:b/>
          <w:bCs/>
          <w:sz w:val="22"/>
          <w:szCs w:val="22"/>
          <w:lang w:val="en-US"/>
        </w:rPr>
        <w:t xml:space="preserve">000 m² </w:t>
      </w:r>
      <w:r w:rsidRPr="00FA0592">
        <w:rPr>
          <w:b/>
          <w:bCs/>
          <w:sz w:val="22"/>
          <w:szCs w:val="22"/>
          <w:lang w:val="en-US"/>
        </w:rPr>
        <w:t>of space newly let or contracts extended</w:t>
      </w:r>
      <w:r w:rsidR="2337B622" w:rsidRPr="00FA0592">
        <w:rPr>
          <w:b/>
          <w:bCs/>
          <w:sz w:val="22"/>
          <w:szCs w:val="22"/>
          <w:lang w:val="en-US"/>
        </w:rPr>
        <w:t xml:space="preserve"> </w:t>
      </w:r>
    </w:p>
    <w:p w14:paraId="091802B1" w14:textId="2A154483" w:rsidR="00AF6A70" w:rsidRPr="00FA0592" w:rsidRDefault="2054FD89" w:rsidP="762370F0">
      <w:pPr>
        <w:pStyle w:val="Default"/>
        <w:ind w:right="559"/>
        <w:jc w:val="both"/>
        <w:rPr>
          <w:rFonts w:cstheme="minorBidi"/>
          <w:sz w:val="22"/>
          <w:szCs w:val="22"/>
          <w:lang w:val="en-US"/>
        </w:rPr>
      </w:pPr>
      <w:r w:rsidRPr="00FA0592">
        <w:rPr>
          <w:sz w:val="22"/>
          <w:szCs w:val="22"/>
          <w:lang w:val="en-US"/>
        </w:rPr>
        <w:t>In</w:t>
      </w:r>
      <w:r w:rsidR="000362EA" w:rsidRPr="00FA0592">
        <w:rPr>
          <w:sz w:val="22"/>
          <w:szCs w:val="22"/>
          <w:lang w:val="en-US"/>
        </w:rPr>
        <w:t xml:space="preserve"> total more than </w:t>
      </w:r>
      <w:r w:rsidRPr="00FA0592">
        <w:rPr>
          <w:sz w:val="22"/>
          <w:szCs w:val="22"/>
          <w:lang w:val="en-US"/>
        </w:rPr>
        <w:t xml:space="preserve">460 </w:t>
      </w:r>
      <w:r w:rsidR="00926C58" w:rsidRPr="00FA0592">
        <w:rPr>
          <w:sz w:val="22"/>
          <w:szCs w:val="22"/>
          <w:lang w:val="en-US"/>
        </w:rPr>
        <w:t>ne</w:t>
      </w:r>
      <w:r w:rsidR="000362EA" w:rsidRPr="00FA0592">
        <w:rPr>
          <w:sz w:val="22"/>
          <w:szCs w:val="22"/>
          <w:lang w:val="en-US"/>
        </w:rPr>
        <w:t>w lease agreements and lease extensions were concluded</w:t>
      </w:r>
      <w:r w:rsidR="00146DE8" w:rsidRPr="00FA0592">
        <w:rPr>
          <w:sz w:val="22"/>
          <w:szCs w:val="22"/>
          <w:lang w:val="en-US"/>
        </w:rPr>
        <w:t>,</w:t>
      </w:r>
      <w:r w:rsidR="000362EA" w:rsidRPr="00FA0592">
        <w:rPr>
          <w:sz w:val="22"/>
          <w:szCs w:val="22"/>
          <w:lang w:val="en-US"/>
        </w:rPr>
        <w:t xml:space="preserve"> </w:t>
      </w:r>
      <w:r w:rsidR="00104DAF" w:rsidRPr="00FA0592">
        <w:rPr>
          <w:sz w:val="22"/>
          <w:szCs w:val="22"/>
          <w:lang w:val="en-US"/>
        </w:rPr>
        <w:t xml:space="preserve">covering around </w:t>
      </w:r>
      <w:r w:rsidRPr="00FA0592">
        <w:rPr>
          <w:sz w:val="22"/>
          <w:szCs w:val="22"/>
          <w:lang w:val="en-US"/>
        </w:rPr>
        <w:t>115</w:t>
      </w:r>
      <w:r w:rsidR="00104DAF" w:rsidRPr="00FA0592">
        <w:rPr>
          <w:sz w:val="22"/>
          <w:szCs w:val="22"/>
          <w:lang w:val="en-US"/>
        </w:rPr>
        <w:t>,</w:t>
      </w:r>
      <w:r w:rsidRPr="00FA0592">
        <w:rPr>
          <w:sz w:val="22"/>
          <w:szCs w:val="22"/>
          <w:lang w:val="en-US"/>
        </w:rPr>
        <w:t xml:space="preserve">000 m² </w:t>
      </w:r>
      <w:r w:rsidR="00104DAF" w:rsidRPr="00FA0592">
        <w:rPr>
          <w:sz w:val="22"/>
          <w:szCs w:val="22"/>
          <w:lang w:val="en-US"/>
        </w:rPr>
        <w:t xml:space="preserve">of space, with </w:t>
      </w:r>
      <w:r w:rsidR="00CE4BC7" w:rsidRPr="00FA0592">
        <w:rPr>
          <w:sz w:val="22"/>
          <w:szCs w:val="22"/>
          <w:lang w:val="en-US"/>
        </w:rPr>
        <w:t xml:space="preserve">300 </w:t>
      </w:r>
      <w:r w:rsidR="00104DAF" w:rsidRPr="00FA0592">
        <w:rPr>
          <w:sz w:val="22"/>
          <w:szCs w:val="22"/>
          <w:lang w:val="en-US"/>
        </w:rPr>
        <w:t>lease agreements in the Austrian SES malls alone</w:t>
      </w:r>
      <w:r w:rsidRPr="00FA0592">
        <w:rPr>
          <w:sz w:val="22"/>
          <w:szCs w:val="22"/>
          <w:lang w:val="en-US"/>
        </w:rPr>
        <w:t>.</w:t>
      </w:r>
      <w:r w:rsidRPr="00FA0592">
        <w:rPr>
          <w:rFonts w:cstheme="minorBidi"/>
          <w:lang w:val="en-US"/>
        </w:rPr>
        <w:t xml:space="preserve"> </w:t>
      </w:r>
      <w:r w:rsidR="00104DAF" w:rsidRPr="00FA0592">
        <w:rPr>
          <w:rFonts w:cstheme="minorBidi"/>
          <w:sz w:val="22"/>
          <w:szCs w:val="22"/>
          <w:lang w:val="en-US"/>
        </w:rPr>
        <w:t>Numerous new stores in various sectors were opened in 2025</w:t>
      </w:r>
      <w:r w:rsidRPr="00FA0592">
        <w:rPr>
          <w:rFonts w:cstheme="minorBidi"/>
          <w:sz w:val="22"/>
          <w:szCs w:val="22"/>
          <w:lang w:val="en-US"/>
        </w:rPr>
        <w:t xml:space="preserve">, </w:t>
      </w:r>
      <w:r w:rsidR="00104DAF" w:rsidRPr="00FA0592">
        <w:rPr>
          <w:rFonts w:cstheme="minorBidi"/>
          <w:sz w:val="22"/>
          <w:szCs w:val="22"/>
          <w:lang w:val="en-US"/>
        </w:rPr>
        <w:t>including some partners</w:t>
      </w:r>
      <w:r w:rsidRPr="00FA0592">
        <w:rPr>
          <w:rFonts w:cstheme="minorBidi"/>
          <w:sz w:val="22"/>
          <w:szCs w:val="22"/>
          <w:lang w:val="en-US"/>
        </w:rPr>
        <w:t xml:space="preserve"> </w:t>
      </w:r>
      <w:r w:rsidR="00104DAF" w:rsidRPr="00FA0592">
        <w:rPr>
          <w:rFonts w:cstheme="minorBidi"/>
          <w:sz w:val="22"/>
          <w:szCs w:val="22"/>
          <w:lang w:val="en-US"/>
        </w:rPr>
        <w:t>who are under contract for the first time</w:t>
      </w:r>
      <w:r w:rsidRPr="00FA0592">
        <w:rPr>
          <w:rFonts w:cstheme="minorBidi"/>
          <w:sz w:val="22"/>
          <w:szCs w:val="22"/>
          <w:lang w:val="en-US"/>
        </w:rPr>
        <w:t>. So</w:t>
      </w:r>
      <w:r w:rsidR="00EF1D06" w:rsidRPr="00FA0592">
        <w:rPr>
          <w:rFonts w:cstheme="minorBidi"/>
          <w:sz w:val="22"/>
          <w:szCs w:val="22"/>
          <w:lang w:val="en-US"/>
        </w:rPr>
        <w:t>,</w:t>
      </w:r>
      <w:r w:rsidRPr="00FA0592">
        <w:rPr>
          <w:rFonts w:cstheme="minorBidi"/>
          <w:sz w:val="22"/>
          <w:szCs w:val="22"/>
          <w:lang w:val="en-US"/>
        </w:rPr>
        <w:t xml:space="preserve"> </w:t>
      </w:r>
      <w:r w:rsidR="00104DAF" w:rsidRPr="00FA0592">
        <w:rPr>
          <w:rFonts w:cstheme="minorBidi"/>
          <w:sz w:val="22"/>
          <w:szCs w:val="22"/>
          <w:lang w:val="en-US"/>
        </w:rPr>
        <w:t>for example</w:t>
      </w:r>
      <w:r w:rsidR="00EF1D06" w:rsidRPr="00FA0592">
        <w:rPr>
          <w:rFonts w:cstheme="minorBidi"/>
          <w:sz w:val="22"/>
          <w:szCs w:val="22"/>
          <w:lang w:val="en-US"/>
        </w:rPr>
        <w:t>,</w:t>
      </w:r>
      <w:r w:rsidRPr="00FA0592">
        <w:rPr>
          <w:rFonts w:cstheme="minorBidi"/>
          <w:sz w:val="22"/>
          <w:szCs w:val="22"/>
          <w:lang w:val="en-US"/>
        </w:rPr>
        <w:t xml:space="preserve"> </w:t>
      </w:r>
      <w:proofErr w:type="spellStart"/>
      <w:r w:rsidRPr="00FA0592">
        <w:rPr>
          <w:rFonts w:cstheme="minorBidi"/>
          <w:sz w:val="22"/>
          <w:szCs w:val="22"/>
          <w:lang w:val="en-US"/>
        </w:rPr>
        <w:t>Fashion&amp;Friends</w:t>
      </w:r>
      <w:proofErr w:type="spellEnd"/>
      <w:r w:rsidR="00E84EE7">
        <w:rPr>
          <w:rFonts w:cstheme="minorBidi"/>
          <w:sz w:val="22"/>
          <w:szCs w:val="22"/>
          <w:lang w:val="en-US"/>
        </w:rPr>
        <w:t>,</w:t>
      </w:r>
      <w:r w:rsidRPr="00FA0592">
        <w:rPr>
          <w:rFonts w:cstheme="minorBidi"/>
          <w:sz w:val="22"/>
          <w:szCs w:val="22"/>
          <w:lang w:val="en-US"/>
        </w:rPr>
        <w:t xml:space="preserve"> </w:t>
      </w:r>
      <w:r w:rsidR="00E84EE7" w:rsidRPr="00FA0592">
        <w:rPr>
          <w:rFonts w:cstheme="minorBidi"/>
          <w:sz w:val="22"/>
          <w:szCs w:val="22"/>
          <w:lang w:val="en-US"/>
        </w:rPr>
        <w:t>K</w:t>
      </w:r>
      <w:r w:rsidR="00E84EE7">
        <w:rPr>
          <w:rFonts w:cstheme="minorBidi"/>
          <w:sz w:val="22"/>
          <w:szCs w:val="22"/>
          <w:lang w:val="en-US"/>
        </w:rPr>
        <w:t>IKO</w:t>
      </w:r>
      <w:r w:rsidR="00E84EE7" w:rsidRPr="00FA0592">
        <w:rPr>
          <w:rFonts w:cstheme="minorBidi"/>
          <w:sz w:val="22"/>
          <w:szCs w:val="22"/>
          <w:lang w:val="en-US"/>
        </w:rPr>
        <w:t xml:space="preserve"> Milano,</w:t>
      </w:r>
      <w:r w:rsidRPr="00FA0592">
        <w:rPr>
          <w:rFonts w:cstheme="minorBidi"/>
          <w:sz w:val="22"/>
          <w:szCs w:val="22"/>
          <w:lang w:val="en-US"/>
        </w:rPr>
        <w:t xml:space="preserve"> </w:t>
      </w:r>
      <w:r w:rsidR="00104DAF" w:rsidRPr="00FA0592">
        <w:rPr>
          <w:rFonts w:cstheme="minorBidi"/>
          <w:sz w:val="22"/>
          <w:szCs w:val="22"/>
          <w:lang w:val="en-US"/>
        </w:rPr>
        <w:t>a</w:t>
      </w:r>
      <w:r w:rsidRPr="00FA0592">
        <w:rPr>
          <w:rFonts w:cstheme="minorBidi"/>
          <w:sz w:val="22"/>
          <w:szCs w:val="22"/>
          <w:lang w:val="en-US"/>
        </w:rPr>
        <w:t xml:space="preserve">nd Nike </w:t>
      </w:r>
      <w:r w:rsidR="00104DAF" w:rsidRPr="00FA0592">
        <w:rPr>
          <w:rFonts w:cstheme="minorBidi"/>
          <w:sz w:val="22"/>
          <w:szCs w:val="22"/>
          <w:lang w:val="en-US"/>
        </w:rPr>
        <w:t xml:space="preserve">opened stores in the Slovenian </w:t>
      </w:r>
      <w:r w:rsidR="00EF1D06" w:rsidRPr="00FA0592">
        <w:rPr>
          <w:rFonts w:cstheme="minorBidi"/>
          <w:sz w:val="22"/>
          <w:szCs w:val="22"/>
          <w:lang w:val="en-US"/>
        </w:rPr>
        <w:t xml:space="preserve">SES shopping </w:t>
      </w:r>
      <w:r w:rsidR="00104DAF" w:rsidRPr="00FA0592">
        <w:rPr>
          <w:rFonts w:cstheme="minorBidi"/>
          <w:sz w:val="22"/>
          <w:szCs w:val="22"/>
          <w:lang w:val="en-US"/>
        </w:rPr>
        <w:t>malls for the first time</w:t>
      </w:r>
      <w:r w:rsidR="00A2204D" w:rsidRPr="00FA0592">
        <w:rPr>
          <w:rFonts w:cstheme="minorBidi"/>
          <w:sz w:val="22"/>
          <w:szCs w:val="22"/>
          <w:lang w:val="en-US"/>
        </w:rPr>
        <w:t xml:space="preserve">, while in Austria </w:t>
      </w:r>
      <w:r w:rsidRPr="00FA0592">
        <w:rPr>
          <w:rFonts w:cstheme="minorBidi"/>
          <w:sz w:val="22"/>
          <w:szCs w:val="22"/>
          <w:lang w:val="en-US"/>
        </w:rPr>
        <w:t xml:space="preserve">Skechers </w:t>
      </w:r>
      <w:r w:rsidR="00A2204D" w:rsidRPr="00FA0592">
        <w:rPr>
          <w:rFonts w:cstheme="minorBidi"/>
          <w:sz w:val="22"/>
          <w:szCs w:val="22"/>
          <w:lang w:val="en-US"/>
        </w:rPr>
        <w:t>and fitness supplier</w:t>
      </w:r>
      <w:r w:rsidRPr="00FA0592">
        <w:rPr>
          <w:rFonts w:cstheme="minorBidi"/>
          <w:sz w:val="22"/>
          <w:szCs w:val="22"/>
          <w:lang w:val="en-US"/>
        </w:rPr>
        <w:t xml:space="preserve"> </w:t>
      </w:r>
      <w:proofErr w:type="spellStart"/>
      <w:r w:rsidRPr="00FA0592">
        <w:rPr>
          <w:rFonts w:cstheme="minorBidi"/>
          <w:sz w:val="22"/>
          <w:szCs w:val="22"/>
          <w:lang w:val="en-US"/>
        </w:rPr>
        <w:t>Speedfit</w:t>
      </w:r>
      <w:proofErr w:type="spellEnd"/>
      <w:r w:rsidRPr="00FA0592">
        <w:rPr>
          <w:rFonts w:cstheme="minorBidi"/>
          <w:sz w:val="22"/>
          <w:szCs w:val="22"/>
          <w:lang w:val="en-US"/>
        </w:rPr>
        <w:t xml:space="preserve"> </w:t>
      </w:r>
      <w:r w:rsidR="00EF1D06" w:rsidRPr="00FA0592">
        <w:rPr>
          <w:rFonts w:cstheme="minorBidi"/>
          <w:sz w:val="22"/>
          <w:szCs w:val="22"/>
          <w:lang w:val="en-US"/>
        </w:rPr>
        <w:t xml:space="preserve">are new entrants that have </w:t>
      </w:r>
      <w:r w:rsidR="00A2204D" w:rsidRPr="00FA0592">
        <w:rPr>
          <w:rFonts w:cstheme="minorBidi"/>
          <w:sz w:val="22"/>
          <w:szCs w:val="22"/>
          <w:lang w:val="en-US"/>
        </w:rPr>
        <w:t>added to the mix of sectors</w:t>
      </w:r>
      <w:r w:rsidRPr="00FA0592">
        <w:rPr>
          <w:rFonts w:cstheme="minorBidi"/>
          <w:sz w:val="22"/>
          <w:szCs w:val="22"/>
          <w:lang w:val="en-US"/>
        </w:rPr>
        <w:t xml:space="preserve">. </w:t>
      </w:r>
      <w:r w:rsidR="00A2204D" w:rsidRPr="00FA0592">
        <w:rPr>
          <w:rFonts w:cstheme="minorBidi"/>
          <w:sz w:val="22"/>
          <w:szCs w:val="22"/>
          <w:lang w:val="en-US"/>
        </w:rPr>
        <w:t xml:space="preserve">Long-term contract extensions were concluded at numerous sites with anchor tenants such as </w:t>
      </w:r>
      <w:proofErr w:type="spellStart"/>
      <w:r w:rsidRPr="00FA0592">
        <w:rPr>
          <w:rFonts w:cstheme="minorBidi"/>
          <w:sz w:val="22"/>
          <w:szCs w:val="22"/>
          <w:lang w:val="en-US"/>
        </w:rPr>
        <w:t>MediaMarkt</w:t>
      </w:r>
      <w:proofErr w:type="spellEnd"/>
      <w:r w:rsidRPr="00FA0592">
        <w:rPr>
          <w:rFonts w:cstheme="minorBidi"/>
          <w:sz w:val="22"/>
          <w:szCs w:val="22"/>
          <w:lang w:val="en-US"/>
        </w:rPr>
        <w:t xml:space="preserve">, H&amp;M, New Yorker </w:t>
      </w:r>
      <w:r w:rsidR="00A2204D" w:rsidRPr="00FA0592">
        <w:rPr>
          <w:rFonts w:cstheme="minorBidi"/>
          <w:sz w:val="22"/>
          <w:szCs w:val="22"/>
          <w:lang w:val="en-US"/>
        </w:rPr>
        <w:t xml:space="preserve">and Inditex-owned concepts </w:t>
      </w:r>
      <w:r w:rsidR="3ECE848B" w:rsidRPr="00FA0592">
        <w:rPr>
          <w:rFonts w:cstheme="minorBidi"/>
          <w:sz w:val="22"/>
          <w:szCs w:val="22"/>
          <w:lang w:val="en-US"/>
        </w:rPr>
        <w:t xml:space="preserve">(Zara, </w:t>
      </w:r>
      <w:proofErr w:type="spellStart"/>
      <w:r w:rsidR="3ECE848B" w:rsidRPr="00FA0592">
        <w:rPr>
          <w:rFonts w:cstheme="minorBidi"/>
          <w:sz w:val="22"/>
          <w:szCs w:val="22"/>
          <w:lang w:val="en-US"/>
        </w:rPr>
        <w:t>Bershka</w:t>
      </w:r>
      <w:proofErr w:type="spellEnd"/>
      <w:r w:rsidR="3ECE848B" w:rsidRPr="00FA0592">
        <w:rPr>
          <w:rFonts w:cstheme="minorBidi"/>
          <w:sz w:val="22"/>
          <w:szCs w:val="22"/>
          <w:lang w:val="en-US"/>
        </w:rPr>
        <w:t xml:space="preserve">, </w:t>
      </w:r>
      <w:proofErr w:type="spellStart"/>
      <w:r w:rsidR="3ECE848B" w:rsidRPr="00FA0592">
        <w:rPr>
          <w:rFonts w:cstheme="minorBidi"/>
          <w:sz w:val="22"/>
          <w:szCs w:val="22"/>
          <w:lang w:val="en-US"/>
        </w:rPr>
        <w:t>Pull&amp;Bear</w:t>
      </w:r>
      <w:proofErr w:type="spellEnd"/>
      <w:r w:rsidR="3ECE848B" w:rsidRPr="00FA0592">
        <w:rPr>
          <w:rFonts w:cstheme="minorBidi"/>
          <w:sz w:val="22"/>
          <w:szCs w:val="22"/>
          <w:lang w:val="en-US"/>
        </w:rPr>
        <w:t>)</w:t>
      </w:r>
      <w:r w:rsidRPr="00FA0592">
        <w:rPr>
          <w:rFonts w:cstheme="minorBidi"/>
          <w:sz w:val="22"/>
          <w:szCs w:val="22"/>
          <w:lang w:val="en-US"/>
        </w:rPr>
        <w:t xml:space="preserve">, </w:t>
      </w:r>
      <w:r w:rsidR="00A2204D" w:rsidRPr="00FA0592">
        <w:rPr>
          <w:rFonts w:cstheme="minorBidi"/>
          <w:sz w:val="22"/>
          <w:szCs w:val="22"/>
          <w:lang w:val="en-US"/>
        </w:rPr>
        <w:t>as was a new agreement with</w:t>
      </w:r>
      <w:r w:rsidRPr="00FA0592">
        <w:rPr>
          <w:rFonts w:cstheme="minorBidi"/>
          <w:sz w:val="22"/>
          <w:szCs w:val="22"/>
          <w:lang w:val="en-US"/>
        </w:rPr>
        <w:t xml:space="preserve"> Decathlon f</w:t>
      </w:r>
      <w:r w:rsidR="00A2204D" w:rsidRPr="00FA0592">
        <w:rPr>
          <w:rFonts w:cstheme="minorBidi"/>
          <w:sz w:val="22"/>
          <w:szCs w:val="22"/>
          <w:lang w:val="en-US"/>
        </w:rPr>
        <w:t>o</w:t>
      </w:r>
      <w:r w:rsidRPr="00FA0592">
        <w:rPr>
          <w:rFonts w:cstheme="minorBidi"/>
          <w:sz w:val="22"/>
          <w:szCs w:val="22"/>
          <w:lang w:val="en-US"/>
        </w:rPr>
        <w:t xml:space="preserve">r GERNGROSS </w:t>
      </w:r>
      <w:r w:rsidR="005E7592" w:rsidRPr="00FA0592">
        <w:rPr>
          <w:rFonts w:cstheme="minorBidi"/>
          <w:sz w:val="22"/>
          <w:szCs w:val="22"/>
          <w:lang w:val="en-US"/>
        </w:rPr>
        <w:t>Vienna</w:t>
      </w:r>
      <w:r w:rsidRPr="00FA0592">
        <w:rPr>
          <w:rFonts w:cstheme="minorBidi"/>
          <w:sz w:val="22"/>
          <w:szCs w:val="22"/>
          <w:lang w:val="en-US"/>
        </w:rPr>
        <w:t xml:space="preserve">. </w:t>
      </w:r>
      <w:r w:rsidR="002A5268" w:rsidRPr="00FA0592">
        <w:rPr>
          <w:rFonts w:cstheme="minorBidi"/>
          <w:sz w:val="22"/>
          <w:szCs w:val="22"/>
          <w:lang w:val="en-US"/>
        </w:rPr>
        <w:t>Other</w:t>
      </w:r>
      <w:r w:rsidR="4BB4D94B" w:rsidRPr="00FA0592">
        <w:rPr>
          <w:rFonts w:cstheme="minorBidi"/>
          <w:sz w:val="22"/>
          <w:szCs w:val="22"/>
          <w:lang w:val="en-US"/>
        </w:rPr>
        <w:t xml:space="preserve"> relevant</w:t>
      </w:r>
      <w:r w:rsidR="002A5268" w:rsidRPr="00FA0592">
        <w:rPr>
          <w:rFonts w:cstheme="minorBidi"/>
          <w:sz w:val="22"/>
          <w:szCs w:val="22"/>
          <w:lang w:val="en-US"/>
        </w:rPr>
        <w:t xml:space="preserve"> </w:t>
      </w:r>
      <w:r w:rsidR="00D165FA" w:rsidRPr="00FA0592">
        <w:rPr>
          <w:rFonts w:cstheme="minorBidi"/>
          <w:sz w:val="22"/>
          <w:szCs w:val="22"/>
          <w:lang w:val="en-US"/>
        </w:rPr>
        <w:t>brands</w:t>
      </w:r>
      <w:r w:rsidR="002A5268" w:rsidRPr="00FA0592">
        <w:rPr>
          <w:rFonts w:cstheme="minorBidi"/>
          <w:sz w:val="22"/>
          <w:szCs w:val="22"/>
          <w:lang w:val="en-US"/>
        </w:rPr>
        <w:t xml:space="preserve"> such as </w:t>
      </w:r>
      <w:r w:rsidRPr="00FA0592">
        <w:rPr>
          <w:rFonts w:cstheme="minorBidi"/>
          <w:sz w:val="22"/>
          <w:szCs w:val="22"/>
          <w:lang w:val="en-US"/>
        </w:rPr>
        <w:t>Rituals, Foot</w:t>
      </w:r>
      <w:r w:rsidR="00863EB1">
        <w:rPr>
          <w:rFonts w:cstheme="minorBidi"/>
          <w:sz w:val="22"/>
          <w:szCs w:val="22"/>
          <w:lang w:val="en-US"/>
        </w:rPr>
        <w:t xml:space="preserve"> L</w:t>
      </w:r>
      <w:r w:rsidRPr="00FA0592">
        <w:rPr>
          <w:rFonts w:cstheme="minorBidi"/>
          <w:sz w:val="22"/>
          <w:szCs w:val="22"/>
          <w:lang w:val="en-US"/>
        </w:rPr>
        <w:t xml:space="preserve">ocker </w:t>
      </w:r>
      <w:r w:rsidR="002A5268" w:rsidRPr="00FA0592">
        <w:rPr>
          <w:rFonts w:cstheme="minorBidi"/>
          <w:sz w:val="22"/>
          <w:szCs w:val="22"/>
          <w:lang w:val="en-US"/>
        </w:rPr>
        <w:t>a</w:t>
      </w:r>
      <w:r w:rsidRPr="00FA0592">
        <w:rPr>
          <w:rFonts w:cstheme="minorBidi"/>
          <w:sz w:val="22"/>
          <w:szCs w:val="22"/>
          <w:lang w:val="en-US"/>
        </w:rPr>
        <w:t xml:space="preserve">nd </w:t>
      </w:r>
      <w:proofErr w:type="spellStart"/>
      <w:r w:rsidR="7EF3B224" w:rsidRPr="00FA0592">
        <w:rPr>
          <w:rFonts w:cstheme="minorBidi"/>
          <w:sz w:val="22"/>
          <w:szCs w:val="22"/>
          <w:lang w:val="en-US"/>
        </w:rPr>
        <w:t>Drogeriemarkt</w:t>
      </w:r>
      <w:proofErr w:type="spellEnd"/>
      <w:r w:rsidR="7EF3B224" w:rsidRPr="00FA0592">
        <w:rPr>
          <w:rFonts w:cstheme="minorBidi"/>
          <w:sz w:val="22"/>
          <w:szCs w:val="22"/>
          <w:lang w:val="en-US"/>
        </w:rPr>
        <w:t xml:space="preserve"> </w:t>
      </w:r>
      <w:r w:rsidRPr="00FA0592">
        <w:rPr>
          <w:rFonts w:cstheme="minorBidi"/>
          <w:sz w:val="22"/>
          <w:szCs w:val="22"/>
          <w:lang w:val="en-US"/>
        </w:rPr>
        <w:t>Müller</w:t>
      </w:r>
      <w:r w:rsidR="7C9E675A" w:rsidRPr="00FA0592">
        <w:rPr>
          <w:rFonts w:cstheme="minorBidi"/>
          <w:sz w:val="22"/>
          <w:szCs w:val="22"/>
          <w:lang w:val="en-US"/>
        </w:rPr>
        <w:t xml:space="preserve"> </w:t>
      </w:r>
      <w:r w:rsidR="2B40757D" w:rsidRPr="00FA0592">
        <w:rPr>
          <w:rFonts w:cstheme="minorBidi"/>
          <w:sz w:val="22"/>
          <w:szCs w:val="22"/>
          <w:lang w:val="en-US"/>
        </w:rPr>
        <w:t>ha</w:t>
      </w:r>
      <w:r w:rsidR="002A5268" w:rsidRPr="00FA0592">
        <w:rPr>
          <w:rFonts w:cstheme="minorBidi"/>
          <w:sz w:val="22"/>
          <w:szCs w:val="22"/>
          <w:lang w:val="en-US"/>
        </w:rPr>
        <w:t>ve expanded in the SES malls</w:t>
      </w:r>
      <w:r w:rsidRPr="00FA0592">
        <w:rPr>
          <w:rFonts w:cstheme="minorBidi"/>
          <w:sz w:val="22"/>
          <w:szCs w:val="22"/>
          <w:lang w:val="en-US"/>
        </w:rPr>
        <w:t xml:space="preserve">. </w:t>
      </w:r>
    </w:p>
    <w:p w14:paraId="1953DED9" w14:textId="699F7207" w:rsidR="00F6147A" w:rsidRPr="00FA0592" w:rsidRDefault="002A5268" w:rsidP="001804D0">
      <w:pPr>
        <w:pStyle w:val="Default"/>
        <w:ind w:right="559"/>
        <w:jc w:val="both"/>
        <w:rPr>
          <w:sz w:val="22"/>
          <w:szCs w:val="22"/>
          <w:lang w:val="en-US"/>
        </w:rPr>
      </w:pPr>
      <w:r w:rsidRPr="00FA0592">
        <w:rPr>
          <w:sz w:val="22"/>
          <w:szCs w:val="22"/>
          <w:lang w:val="en-US"/>
        </w:rPr>
        <w:t>In this way</w:t>
      </w:r>
      <w:r w:rsidR="00EF1D06" w:rsidRPr="00FA0592">
        <w:rPr>
          <w:sz w:val="22"/>
          <w:szCs w:val="22"/>
          <w:lang w:val="en-US"/>
        </w:rPr>
        <w:t xml:space="preserve">, </w:t>
      </w:r>
      <w:r w:rsidRPr="00FA0592">
        <w:rPr>
          <w:sz w:val="22"/>
          <w:szCs w:val="22"/>
          <w:lang w:val="en-US"/>
        </w:rPr>
        <w:t>the</w:t>
      </w:r>
      <w:r w:rsidR="00F6147A" w:rsidRPr="00FA0592">
        <w:rPr>
          <w:sz w:val="22"/>
          <w:szCs w:val="22"/>
          <w:lang w:val="en-US"/>
        </w:rPr>
        <w:t xml:space="preserve"> SES </w:t>
      </w:r>
      <w:r w:rsidRPr="00FA0592">
        <w:rPr>
          <w:sz w:val="22"/>
          <w:szCs w:val="22"/>
          <w:lang w:val="en-US"/>
        </w:rPr>
        <w:t>locations confirm their p</w:t>
      </w:r>
      <w:r w:rsidR="00F6147A" w:rsidRPr="00FA0592">
        <w:rPr>
          <w:sz w:val="22"/>
          <w:szCs w:val="22"/>
          <w:lang w:val="en-US"/>
        </w:rPr>
        <w:t>osition as attra</w:t>
      </w:r>
      <w:r w:rsidRPr="00FA0592">
        <w:rPr>
          <w:sz w:val="22"/>
          <w:szCs w:val="22"/>
          <w:lang w:val="en-US"/>
        </w:rPr>
        <w:t>c</w:t>
      </w:r>
      <w:r w:rsidR="00F6147A" w:rsidRPr="00FA0592">
        <w:rPr>
          <w:sz w:val="22"/>
          <w:szCs w:val="22"/>
          <w:lang w:val="en-US"/>
        </w:rPr>
        <w:t>tive A-</w:t>
      </w:r>
      <w:r w:rsidRPr="00FA0592">
        <w:rPr>
          <w:sz w:val="22"/>
          <w:szCs w:val="22"/>
          <w:lang w:val="en-US"/>
        </w:rPr>
        <w:t xml:space="preserve">locations offering high </w:t>
      </w:r>
      <w:r w:rsidR="00D165FA" w:rsidRPr="00FA0592">
        <w:rPr>
          <w:sz w:val="22"/>
          <w:szCs w:val="22"/>
          <w:lang w:val="en-US"/>
        </w:rPr>
        <w:t>profitability</w:t>
      </w:r>
      <w:r w:rsidRPr="00FA0592">
        <w:rPr>
          <w:sz w:val="22"/>
          <w:szCs w:val="22"/>
          <w:lang w:val="en-US"/>
        </w:rPr>
        <w:t>, long-term security for partnerships</w:t>
      </w:r>
      <w:r w:rsidR="00EF1D06" w:rsidRPr="00FA0592">
        <w:rPr>
          <w:sz w:val="22"/>
          <w:szCs w:val="22"/>
          <w:lang w:val="en-US"/>
        </w:rPr>
        <w:t>,</w:t>
      </w:r>
      <w:r w:rsidRPr="00FA0592">
        <w:rPr>
          <w:sz w:val="22"/>
          <w:szCs w:val="22"/>
          <w:lang w:val="en-US"/>
        </w:rPr>
        <w:t xml:space="preserve"> and a high level of attractiveness for visitors</w:t>
      </w:r>
      <w:r w:rsidR="00F6147A" w:rsidRPr="00FA0592">
        <w:rPr>
          <w:sz w:val="22"/>
          <w:szCs w:val="22"/>
          <w:lang w:val="en-US"/>
        </w:rPr>
        <w:t>.</w:t>
      </w:r>
    </w:p>
    <w:p w14:paraId="28926FAE" w14:textId="77777777" w:rsidR="00AF6A70" w:rsidRPr="00FA0592" w:rsidRDefault="00AF6A70" w:rsidP="001804D0">
      <w:pPr>
        <w:pStyle w:val="Default"/>
        <w:ind w:right="559"/>
        <w:jc w:val="both"/>
        <w:rPr>
          <w:sz w:val="22"/>
          <w:szCs w:val="22"/>
          <w:lang w:val="en-US"/>
        </w:rPr>
      </w:pPr>
    </w:p>
    <w:p w14:paraId="01C6E0B2" w14:textId="32177D3B" w:rsidR="00AF6A70" w:rsidRPr="00FA0592" w:rsidRDefault="00AF6A70" w:rsidP="00F6147A">
      <w:pPr>
        <w:pStyle w:val="Default"/>
        <w:ind w:right="417"/>
        <w:jc w:val="both"/>
        <w:rPr>
          <w:b/>
          <w:bCs/>
          <w:sz w:val="22"/>
          <w:szCs w:val="22"/>
          <w:lang w:val="en-US"/>
        </w:rPr>
      </w:pPr>
      <w:r w:rsidRPr="00FA0592">
        <w:rPr>
          <w:b/>
          <w:bCs/>
          <w:sz w:val="22"/>
          <w:szCs w:val="22"/>
          <w:lang w:val="en-US"/>
        </w:rPr>
        <w:t>ZEHNER</w:t>
      </w:r>
      <w:r w:rsidR="000F3D0C" w:rsidRPr="00FA0592">
        <w:rPr>
          <w:b/>
          <w:bCs/>
          <w:sz w:val="22"/>
          <w:szCs w:val="22"/>
          <w:lang w:val="en-US"/>
        </w:rPr>
        <w:t xml:space="preserve"> </w:t>
      </w:r>
      <w:r w:rsidR="002A5268" w:rsidRPr="00FA0592">
        <w:rPr>
          <w:b/>
          <w:bCs/>
          <w:sz w:val="22"/>
          <w:szCs w:val="22"/>
          <w:lang w:val="en-US"/>
        </w:rPr>
        <w:t>sales increased</w:t>
      </w:r>
      <w:r w:rsidR="00F6147A" w:rsidRPr="00FA0592">
        <w:rPr>
          <w:b/>
          <w:bCs/>
          <w:sz w:val="22"/>
          <w:szCs w:val="22"/>
          <w:lang w:val="en-US"/>
        </w:rPr>
        <w:t xml:space="preserve">, </w:t>
      </w:r>
      <w:r w:rsidR="002A5268" w:rsidRPr="00FA0592">
        <w:rPr>
          <w:b/>
          <w:bCs/>
          <w:sz w:val="22"/>
          <w:szCs w:val="22"/>
          <w:lang w:val="en-US"/>
        </w:rPr>
        <w:t>voucher development as an important</w:t>
      </w:r>
      <w:r w:rsidR="00F6147A" w:rsidRPr="00FA0592">
        <w:rPr>
          <w:b/>
          <w:bCs/>
          <w:sz w:val="22"/>
          <w:szCs w:val="22"/>
          <w:lang w:val="en-US"/>
        </w:rPr>
        <w:t xml:space="preserve"> </w:t>
      </w:r>
      <w:r w:rsidR="002A5268" w:rsidRPr="00FA0592">
        <w:rPr>
          <w:b/>
          <w:bCs/>
          <w:sz w:val="22"/>
          <w:szCs w:val="22"/>
          <w:lang w:val="en-US"/>
        </w:rPr>
        <w:t>i</w:t>
      </w:r>
      <w:r w:rsidR="00F6147A" w:rsidRPr="00FA0592">
        <w:rPr>
          <w:b/>
          <w:bCs/>
          <w:sz w:val="22"/>
          <w:szCs w:val="22"/>
          <w:lang w:val="en-US"/>
        </w:rPr>
        <w:t>ndi</w:t>
      </w:r>
      <w:r w:rsidR="002A5268" w:rsidRPr="00FA0592">
        <w:rPr>
          <w:b/>
          <w:bCs/>
          <w:sz w:val="22"/>
          <w:szCs w:val="22"/>
          <w:lang w:val="en-US"/>
        </w:rPr>
        <w:t>c</w:t>
      </w:r>
      <w:r w:rsidR="00F6147A" w:rsidRPr="00FA0592">
        <w:rPr>
          <w:b/>
          <w:bCs/>
          <w:sz w:val="22"/>
          <w:szCs w:val="22"/>
          <w:lang w:val="en-US"/>
        </w:rPr>
        <w:t>ator</w:t>
      </w:r>
    </w:p>
    <w:p w14:paraId="4114533B" w14:textId="6F34B2F8" w:rsidR="00F6147A" w:rsidRPr="00FA0592" w:rsidRDefault="00561B61" w:rsidP="00F6147A">
      <w:pPr>
        <w:ind w:right="559"/>
        <w:jc w:val="both"/>
        <w:rPr>
          <w:rFonts w:ascii="Arial" w:hAnsi="Arial" w:cs="Arial"/>
          <w:b/>
          <w:bCs/>
        </w:rPr>
      </w:pP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In 2025, total r</w:t>
      </w:r>
      <w:r w:rsidR="002A526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evenue from the sale of the </w:t>
      </w:r>
      <w:r w:rsidR="00146DE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“</w:t>
      </w:r>
      <w:r w:rsidR="000419E6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ZEHNER</w:t>
      </w:r>
      <w:r w:rsidR="00146DE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”</w:t>
      </w:r>
      <w:r w:rsidR="427EF466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</w:t>
      </w:r>
      <w:r w:rsidR="002A526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shopping </w:t>
      </w:r>
      <w:r w:rsidR="00D165FA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voucher</w:t>
      </w:r>
      <w:r w:rsidR="002A526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in Austria and the </w:t>
      </w:r>
      <w:r w:rsidR="00146DE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“</w:t>
      </w:r>
      <w:r w:rsidR="00AA1D5D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DESETAK</w:t>
      </w:r>
      <w:r w:rsidR="00146DE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”</w:t>
      </w:r>
      <w:r w:rsidR="427EF466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in Slo</w:t>
      </w:r>
      <w:r w:rsidR="002A526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v</w:t>
      </w:r>
      <w:r w:rsidR="427EF466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eni</w:t>
      </w:r>
      <w:r w:rsidR="002A526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a increased by more than 5% compared to 2024</w:t>
      </w:r>
      <w:r w:rsidR="427EF466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.</w:t>
      </w:r>
      <w:r w:rsidR="424C5C8B" w:rsidRPr="00FA0592">
        <w:rPr>
          <w:rFonts w:ascii="Arial" w:hAnsi="Arial" w:cs="Arial"/>
          <w:b/>
          <w:bCs/>
        </w:rPr>
        <w:t xml:space="preserve"> </w:t>
      </w:r>
    </w:p>
    <w:p w14:paraId="43C9E6CF" w14:textId="7A616B97" w:rsidR="00F6147A" w:rsidRPr="00FA0592" w:rsidRDefault="67D35CEB" w:rsidP="60AEDF12">
      <w:pPr>
        <w:ind w:right="559"/>
        <w:jc w:val="both"/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</w:pP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In </w:t>
      </w:r>
      <w:r w:rsidR="002A526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Austria the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</w:t>
      </w:r>
      <w:r w:rsidR="424C5C8B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ZEHNER </w:t>
      </w:r>
      <w:r w:rsidR="002A526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developed especially positively in </w:t>
      </w:r>
      <w:r w:rsidR="424C5C8B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2025. </w:t>
      </w:r>
      <w:r w:rsidR="002A526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Several locations achieved record values or considerable increases</w:t>
      </w:r>
      <w:r w:rsidR="056A2534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:</w:t>
      </w:r>
      <w:r w:rsidR="424C5C8B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EUROPARK Salzburg </w:t>
      </w:r>
      <w:r w:rsidR="002A526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recorded its best result since introducing the ZEHNER, at just under EUR 11 million</w:t>
      </w:r>
      <w:r w:rsidR="424C5C8B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. HUMA ELEVEN </w:t>
      </w:r>
      <w:r w:rsidR="002A526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Vienna achieved a 12.9 percent increase, while </w:t>
      </w:r>
      <w:r w:rsidR="424C5C8B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VARENA </w:t>
      </w:r>
      <w:proofErr w:type="spellStart"/>
      <w:r w:rsidR="424C5C8B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Vöcklabruck</w:t>
      </w:r>
      <w:proofErr w:type="spellEnd"/>
      <w:r w:rsidR="424C5C8B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</w:t>
      </w:r>
      <w:r w:rsidR="002A526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achieved its best voucher year </w:t>
      </w:r>
      <w:r w:rsidR="00D165FA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since</w:t>
      </w:r>
      <w:r w:rsidR="002A526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it </w:t>
      </w:r>
      <w:r w:rsidR="00E23012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was opened</w:t>
      </w:r>
      <w:r w:rsidR="00146DE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</w:t>
      </w:r>
      <w:r w:rsidR="002A526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at EUR 4.3 million</w:t>
      </w:r>
      <w:r w:rsidR="424C5C8B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. </w:t>
      </w:r>
      <w:r w:rsidR="002A526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The strong development of the </w:t>
      </w:r>
      <w:r w:rsidR="27C436B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ZEHNER</w:t>
      </w:r>
      <w:r w:rsidR="424C5C8B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un</w:t>
      </w:r>
      <w:r w:rsidR="002A526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derlines the high regional loyalty and purchasing power in the catchment areas</w:t>
      </w:r>
      <w:r w:rsidR="424C5C8B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.</w:t>
      </w:r>
    </w:p>
    <w:p w14:paraId="5E1AF843" w14:textId="33A86E03" w:rsidR="00190B1B" w:rsidRPr="00FA0592" w:rsidRDefault="00190B1B" w:rsidP="00F6147A">
      <w:pPr>
        <w:pStyle w:val="Default"/>
        <w:ind w:right="417"/>
        <w:jc w:val="both"/>
        <w:rPr>
          <w:rFonts w:cstheme="minorHAnsi"/>
          <w:sz w:val="22"/>
          <w:szCs w:val="22"/>
          <w:lang w:val="en-US"/>
        </w:rPr>
      </w:pPr>
    </w:p>
    <w:p w14:paraId="4F3CECFF" w14:textId="376E6E88" w:rsidR="00F6147A" w:rsidRPr="00FA0592" w:rsidRDefault="0022569A" w:rsidP="00F6147A">
      <w:pPr>
        <w:rPr>
          <w:rFonts w:ascii="Arial" w:hAnsi="Arial" w:cs="Arial"/>
          <w:b/>
          <w:bCs/>
          <w:sz w:val="22"/>
          <w:szCs w:val="22"/>
        </w:rPr>
      </w:pPr>
      <w:r w:rsidRPr="00FA0592">
        <w:rPr>
          <w:rFonts w:ascii="Arial" w:hAnsi="Arial" w:cs="Arial"/>
          <w:b/>
          <w:bCs/>
          <w:sz w:val="22"/>
          <w:szCs w:val="22"/>
        </w:rPr>
        <w:t>The</w:t>
      </w:r>
      <w:r w:rsidR="00F6147A" w:rsidRPr="00FA0592">
        <w:rPr>
          <w:rFonts w:ascii="Arial" w:hAnsi="Arial" w:cs="Arial"/>
          <w:b/>
          <w:bCs/>
          <w:sz w:val="22"/>
          <w:szCs w:val="22"/>
        </w:rPr>
        <w:t xml:space="preserve"> </w:t>
      </w:r>
      <w:r w:rsidRPr="00FA0592">
        <w:rPr>
          <w:rFonts w:ascii="Arial" w:hAnsi="Arial" w:cs="Arial"/>
          <w:b/>
          <w:bCs/>
          <w:sz w:val="22"/>
          <w:szCs w:val="22"/>
        </w:rPr>
        <w:t>t</w:t>
      </w:r>
      <w:r w:rsidR="00F6147A" w:rsidRPr="00FA0592">
        <w:rPr>
          <w:rFonts w:ascii="Arial" w:hAnsi="Arial" w:cs="Arial"/>
          <w:b/>
          <w:bCs/>
          <w:sz w:val="22"/>
          <w:szCs w:val="22"/>
        </w:rPr>
        <w:t xml:space="preserve">op 5 </w:t>
      </w:r>
      <w:r w:rsidRPr="00FA0592">
        <w:rPr>
          <w:rFonts w:ascii="Arial" w:hAnsi="Arial" w:cs="Arial"/>
          <w:b/>
          <w:bCs/>
          <w:sz w:val="22"/>
          <w:szCs w:val="22"/>
        </w:rPr>
        <w:t>p</w:t>
      </w:r>
      <w:r w:rsidR="00F6147A" w:rsidRPr="00FA0592">
        <w:rPr>
          <w:rFonts w:ascii="Arial" w:hAnsi="Arial" w:cs="Arial"/>
          <w:b/>
          <w:bCs/>
          <w:sz w:val="22"/>
          <w:szCs w:val="22"/>
        </w:rPr>
        <w:t>erformer</w:t>
      </w:r>
      <w:r w:rsidRPr="00FA0592">
        <w:rPr>
          <w:rFonts w:ascii="Arial" w:hAnsi="Arial" w:cs="Arial"/>
          <w:b/>
          <w:bCs/>
          <w:sz w:val="22"/>
          <w:szCs w:val="22"/>
        </w:rPr>
        <w:t>s at SES malls in</w:t>
      </w:r>
      <w:r w:rsidR="00F6147A" w:rsidRPr="00FA0592">
        <w:rPr>
          <w:rFonts w:ascii="Arial" w:hAnsi="Arial" w:cs="Arial"/>
          <w:b/>
          <w:bCs/>
          <w:sz w:val="22"/>
          <w:szCs w:val="22"/>
        </w:rPr>
        <w:t xml:space="preserve"> 2025</w:t>
      </w:r>
      <w:r w:rsidR="00261294" w:rsidRPr="00FA059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F5CCC8C" w14:textId="34266ECE" w:rsidR="00F6147A" w:rsidRPr="00FA0592" w:rsidRDefault="0022569A" w:rsidP="00E42C3F">
      <w:pPr>
        <w:ind w:right="559"/>
        <w:jc w:val="both"/>
        <w:rPr>
          <w:rFonts w:ascii="Arial" w:hAnsi="Arial" w:cs="Arial"/>
          <w:sz w:val="22"/>
          <w:szCs w:val="22"/>
        </w:rPr>
      </w:pPr>
      <w:r w:rsidRPr="00FA0592">
        <w:rPr>
          <w:rFonts w:ascii="Arial" w:hAnsi="Arial" w:cs="Arial"/>
          <w:sz w:val="22"/>
          <w:szCs w:val="22"/>
        </w:rPr>
        <w:t xml:space="preserve">In an overall comparison </w:t>
      </w:r>
      <w:r w:rsidR="0086798A" w:rsidRPr="00FA0592">
        <w:rPr>
          <w:rFonts w:ascii="Arial" w:hAnsi="Arial" w:cs="Arial"/>
          <w:sz w:val="22"/>
          <w:szCs w:val="22"/>
        </w:rPr>
        <w:t>based on</w:t>
      </w:r>
      <w:r w:rsidRPr="00FA0592">
        <w:rPr>
          <w:rFonts w:ascii="Arial" w:hAnsi="Arial" w:cs="Arial"/>
          <w:sz w:val="22"/>
          <w:szCs w:val="22"/>
        </w:rPr>
        <w:t xml:space="preserve"> revenue, growth dynamics, </w:t>
      </w:r>
      <w:r w:rsidR="00E771BE" w:rsidRPr="00FA0592">
        <w:rPr>
          <w:rFonts w:ascii="Arial" w:hAnsi="Arial" w:cs="Arial"/>
          <w:sz w:val="22"/>
          <w:szCs w:val="22"/>
        </w:rPr>
        <w:t>stability of visitor numbers</w:t>
      </w:r>
      <w:r w:rsidRPr="00FA0592">
        <w:rPr>
          <w:rFonts w:ascii="Arial" w:hAnsi="Arial" w:cs="Arial"/>
          <w:sz w:val="22"/>
          <w:szCs w:val="22"/>
        </w:rPr>
        <w:t xml:space="preserve"> and strategic </w:t>
      </w:r>
      <w:r w:rsidR="00E036BA" w:rsidRPr="00FA0592">
        <w:rPr>
          <w:rFonts w:ascii="Arial" w:hAnsi="Arial" w:cs="Arial"/>
          <w:sz w:val="22"/>
          <w:szCs w:val="22"/>
        </w:rPr>
        <w:t>positioning</w:t>
      </w:r>
      <w:r w:rsidRPr="00FA0592">
        <w:rPr>
          <w:rFonts w:ascii="Arial" w:hAnsi="Arial" w:cs="Arial"/>
          <w:sz w:val="22"/>
          <w:szCs w:val="22"/>
        </w:rPr>
        <w:t>, five locations in particular stand out</w:t>
      </w:r>
      <w:r w:rsidR="00F6147A" w:rsidRPr="00FA0592">
        <w:rPr>
          <w:rFonts w:ascii="Arial" w:hAnsi="Arial" w:cs="Arial"/>
          <w:sz w:val="22"/>
          <w:szCs w:val="22"/>
        </w:rPr>
        <w:t>:</w:t>
      </w:r>
    </w:p>
    <w:p w14:paraId="7612A3D8" w14:textId="77777777" w:rsidR="0003468E" w:rsidRPr="00FA0592" w:rsidRDefault="0003468E" w:rsidP="00F6147A">
      <w:pPr>
        <w:rPr>
          <w:rFonts w:ascii="Arial" w:hAnsi="Arial" w:cs="Arial"/>
          <w:sz w:val="22"/>
          <w:szCs w:val="22"/>
        </w:rPr>
      </w:pPr>
    </w:p>
    <w:p w14:paraId="562015DD" w14:textId="53C2B4E6" w:rsidR="00F6147A" w:rsidRPr="00FA0592" w:rsidRDefault="424C5C8B" w:rsidP="00E42C3F">
      <w:pPr>
        <w:numPr>
          <w:ilvl w:val="0"/>
          <w:numId w:val="5"/>
        </w:numPr>
        <w:tabs>
          <w:tab w:val="left" w:pos="8505"/>
        </w:tabs>
        <w:spacing w:after="160" w:line="259" w:lineRule="auto"/>
        <w:ind w:right="559"/>
        <w:jc w:val="both"/>
        <w:rPr>
          <w:rFonts w:ascii="Arial" w:hAnsi="Arial" w:cs="Arial"/>
          <w:sz w:val="22"/>
          <w:szCs w:val="22"/>
        </w:rPr>
      </w:pPr>
      <w:r w:rsidRPr="00FA0592">
        <w:rPr>
          <w:rFonts w:ascii="Arial" w:hAnsi="Arial" w:cs="Arial"/>
          <w:b/>
          <w:bCs/>
          <w:sz w:val="22"/>
          <w:szCs w:val="22"/>
        </w:rPr>
        <w:t>EUROPARK Salzburg</w:t>
      </w:r>
      <w:r w:rsidRPr="00FA0592">
        <w:rPr>
          <w:rFonts w:ascii="Arial" w:hAnsi="Arial" w:cs="Arial"/>
          <w:sz w:val="22"/>
          <w:szCs w:val="22"/>
        </w:rPr>
        <w:t xml:space="preserve"> </w:t>
      </w:r>
      <w:r w:rsidR="0022569A" w:rsidRPr="00FA0592">
        <w:rPr>
          <w:rFonts w:ascii="Arial" w:hAnsi="Arial" w:cs="Arial"/>
          <w:sz w:val="22"/>
          <w:szCs w:val="22"/>
        </w:rPr>
        <w:t xml:space="preserve">as the center with the highest revenue, </w:t>
      </w:r>
      <w:r w:rsidR="00BA5170" w:rsidRPr="00FA0592">
        <w:rPr>
          <w:rFonts w:ascii="Arial" w:hAnsi="Arial" w:cs="Arial"/>
          <w:sz w:val="22"/>
          <w:szCs w:val="22"/>
        </w:rPr>
        <w:t xml:space="preserve">which exceeded </w:t>
      </w:r>
      <w:r w:rsidR="0022569A" w:rsidRPr="00FA0592">
        <w:rPr>
          <w:rFonts w:ascii="Arial" w:hAnsi="Arial" w:cs="Arial"/>
          <w:sz w:val="22"/>
          <w:szCs w:val="22"/>
        </w:rPr>
        <w:t>EUR 400 million for the first time</w:t>
      </w:r>
      <w:r w:rsidR="00BA5170" w:rsidRPr="00FA0592">
        <w:rPr>
          <w:rFonts w:ascii="Arial" w:hAnsi="Arial" w:cs="Arial"/>
          <w:sz w:val="22"/>
          <w:szCs w:val="22"/>
        </w:rPr>
        <w:t xml:space="preserve">; in </w:t>
      </w:r>
      <w:r w:rsidR="0022569A" w:rsidRPr="00FA0592">
        <w:rPr>
          <w:rFonts w:ascii="Arial" w:hAnsi="Arial" w:cs="Arial"/>
          <w:sz w:val="22"/>
          <w:szCs w:val="22"/>
        </w:rPr>
        <w:t>1</w:t>
      </w:r>
      <w:r w:rsidR="0022569A" w:rsidRPr="00FA0592">
        <w:rPr>
          <w:rFonts w:ascii="Arial" w:hAnsi="Arial" w:cs="Arial"/>
          <w:sz w:val="22"/>
          <w:szCs w:val="22"/>
          <w:vertAlign w:val="superscript"/>
        </w:rPr>
        <w:t>st</w:t>
      </w:r>
      <w:r w:rsidR="00146DE8" w:rsidRPr="00FA0592">
        <w:rPr>
          <w:rFonts w:ascii="Arial" w:hAnsi="Arial" w:cs="Arial"/>
          <w:sz w:val="22"/>
          <w:szCs w:val="22"/>
        </w:rPr>
        <w:t xml:space="preserve"> </w:t>
      </w:r>
      <w:r w:rsidR="0022569A" w:rsidRPr="00FA0592">
        <w:rPr>
          <w:rFonts w:ascii="Arial" w:hAnsi="Arial" w:cs="Arial"/>
          <w:sz w:val="22"/>
          <w:szCs w:val="22"/>
        </w:rPr>
        <w:t>place in the shopping center performance ranking</w:t>
      </w:r>
      <w:r w:rsidR="00561B61" w:rsidRPr="00FA0592">
        <w:rPr>
          <w:rFonts w:ascii="Arial" w:hAnsi="Arial" w:cs="Arial"/>
          <w:sz w:val="22"/>
          <w:szCs w:val="22"/>
        </w:rPr>
        <w:t>;</w:t>
      </w:r>
      <w:r w:rsidR="0022569A" w:rsidRPr="00FA0592">
        <w:rPr>
          <w:rFonts w:ascii="Arial" w:hAnsi="Arial" w:cs="Arial"/>
          <w:sz w:val="22"/>
          <w:szCs w:val="22"/>
        </w:rPr>
        <w:t xml:space="preserve"> and commencement of construction activities for expansion</w:t>
      </w:r>
    </w:p>
    <w:p w14:paraId="27F394A1" w14:textId="67525E4B" w:rsidR="00F6147A" w:rsidRPr="00FA0592" w:rsidRDefault="00F6147A" w:rsidP="00E42C3F">
      <w:pPr>
        <w:numPr>
          <w:ilvl w:val="0"/>
          <w:numId w:val="5"/>
        </w:numPr>
        <w:tabs>
          <w:tab w:val="left" w:pos="8505"/>
        </w:tabs>
        <w:spacing w:after="160" w:line="259" w:lineRule="auto"/>
        <w:ind w:right="559"/>
        <w:jc w:val="both"/>
        <w:rPr>
          <w:rFonts w:ascii="Arial" w:hAnsi="Arial" w:cs="Arial"/>
          <w:sz w:val="22"/>
          <w:szCs w:val="22"/>
        </w:rPr>
      </w:pPr>
      <w:r w:rsidRPr="00FA0592">
        <w:rPr>
          <w:rFonts w:ascii="Arial" w:hAnsi="Arial" w:cs="Arial"/>
          <w:b/>
          <w:bCs/>
          <w:sz w:val="22"/>
          <w:szCs w:val="22"/>
        </w:rPr>
        <w:t>CITYPARK Graz</w:t>
      </w:r>
      <w:r w:rsidRPr="00FA0592">
        <w:rPr>
          <w:rFonts w:ascii="Arial" w:hAnsi="Arial" w:cs="Arial"/>
          <w:sz w:val="22"/>
          <w:szCs w:val="22"/>
        </w:rPr>
        <w:t xml:space="preserve"> </w:t>
      </w:r>
      <w:r w:rsidR="0022569A" w:rsidRPr="00FA0592">
        <w:rPr>
          <w:rFonts w:ascii="Arial" w:hAnsi="Arial" w:cs="Arial"/>
          <w:sz w:val="22"/>
          <w:szCs w:val="22"/>
        </w:rPr>
        <w:t>as the location with the most dynamic</w:t>
      </w:r>
      <w:r w:rsidRPr="00FA0592">
        <w:rPr>
          <w:rFonts w:ascii="Arial" w:hAnsi="Arial" w:cs="Arial"/>
          <w:sz w:val="22"/>
          <w:szCs w:val="22"/>
        </w:rPr>
        <w:t xml:space="preserve"> </w:t>
      </w:r>
      <w:r w:rsidR="0022569A" w:rsidRPr="00FA0592">
        <w:rPr>
          <w:rFonts w:ascii="Arial" w:hAnsi="Arial" w:cs="Arial"/>
          <w:sz w:val="22"/>
          <w:szCs w:val="22"/>
        </w:rPr>
        <w:t>growth</w:t>
      </w:r>
      <w:r w:rsidR="00BA5170" w:rsidRPr="00FA0592">
        <w:rPr>
          <w:rFonts w:ascii="Arial" w:hAnsi="Arial" w:cs="Arial"/>
          <w:sz w:val="22"/>
          <w:szCs w:val="22"/>
        </w:rPr>
        <w:t>,</w:t>
      </w:r>
      <w:r w:rsidR="0022569A" w:rsidRPr="00FA0592">
        <w:rPr>
          <w:rFonts w:ascii="Arial" w:hAnsi="Arial" w:cs="Arial"/>
          <w:sz w:val="22"/>
          <w:szCs w:val="22"/>
        </w:rPr>
        <w:t xml:space="preserve"> with a double-digit increase in turnover</w:t>
      </w:r>
      <w:r w:rsidRPr="00FA0592">
        <w:rPr>
          <w:rFonts w:ascii="Arial" w:hAnsi="Arial" w:cs="Arial"/>
          <w:sz w:val="22"/>
          <w:szCs w:val="22"/>
        </w:rPr>
        <w:t xml:space="preserve"> </w:t>
      </w:r>
    </w:p>
    <w:p w14:paraId="4699BA0E" w14:textId="28D5019E" w:rsidR="00F6147A" w:rsidRPr="00FA0592" w:rsidRDefault="00F6147A" w:rsidP="00E42C3F">
      <w:pPr>
        <w:numPr>
          <w:ilvl w:val="0"/>
          <w:numId w:val="5"/>
        </w:numPr>
        <w:tabs>
          <w:tab w:val="left" w:pos="8505"/>
        </w:tabs>
        <w:spacing w:after="160" w:line="259" w:lineRule="auto"/>
        <w:ind w:right="559"/>
        <w:jc w:val="both"/>
        <w:rPr>
          <w:rFonts w:ascii="Arial" w:hAnsi="Arial" w:cs="Arial"/>
          <w:sz w:val="22"/>
          <w:szCs w:val="22"/>
        </w:rPr>
      </w:pPr>
      <w:r w:rsidRPr="00FA0592">
        <w:rPr>
          <w:rFonts w:ascii="Arial" w:hAnsi="Arial" w:cs="Arial"/>
          <w:b/>
          <w:bCs/>
          <w:sz w:val="22"/>
          <w:szCs w:val="22"/>
        </w:rPr>
        <w:lastRenderedPageBreak/>
        <w:t>MURPARK Graz</w:t>
      </w:r>
      <w:r w:rsidRPr="00FA0592">
        <w:rPr>
          <w:rFonts w:ascii="Arial" w:hAnsi="Arial" w:cs="Arial"/>
          <w:sz w:val="22"/>
          <w:szCs w:val="22"/>
        </w:rPr>
        <w:t xml:space="preserve"> </w:t>
      </w:r>
      <w:r w:rsidR="0022569A" w:rsidRPr="00FA0592">
        <w:rPr>
          <w:rFonts w:ascii="Arial" w:hAnsi="Arial" w:cs="Arial"/>
          <w:sz w:val="22"/>
          <w:szCs w:val="22"/>
        </w:rPr>
        <w:t>with above-average development and a strong regional presence</w:t>
      </w:r>
      <w:r w:rsidRPr="00FA0592">
        <w:rPr>
          <w:rFonts w:ascii="Arial" w:hAnsi="Arial" w:cs="Arial"/>
          <w:sz w:val="22"/>
          <w:szCs w:val="22"/>
        </w:rPr>
        <w:t xml:space="preserve"> </w:t>
      </w:r>
    </w:p>
    <w:p w14:paraId="12839590" w14:textId="71A7F436" w:rsidR="00F6147A" w:rsidRPr="00FA0592" w:rsidRDefault="00F6147A" w:rsidP="00E42C3F">
      <w:pPr>
        <w:numPr>
          <w:ilvl w:val="0"/>
          <w:numId w:val="5"/>
        </w:numPr>
        <w:tabs>
          <w:tab w:val="left" w:pos="8505"/>
        </w:tabs>
        <w:spacing w:after="160" w:line="259" w:lineRule="auto"/>
        <w:ind w:right="559"/>
        <w:jc w:val="both"/>
        <w:rPr>
          <w:rFonts w:ascii="Arial" w:hAnsi="Arial" w:cs="Arial"/>
          <w:sz w:val="22"/>
          <w:szCs w:val="22"/>
        </w:rPr>
      </w:pPr>
      <w:r w:rsidRPr="00FA0592">
        <w:rPr>
          <w:rFonts w:ascii="Arial" w:hAnsi="Arial" w:cs="Arial"/>
          <w:b/>
          <w:bCs/>
          <w:sz w:val="22"/>
          <w:szCs w:val="22"/>
        </w:rPr>
        <w:t>FISCHAPARK Wiener Neustadt</w:t>
      </w:r>
      <w:r w:rsidRPr="00FA0592">
        <w:rPr>
          <w:rFonts w:ascii="Arial" w:hAnsi="Arial" w:cs="Arial"/>
          <w:sz w:val="22"/>
          <w:szCs w:val="22"/>
        </w:rPr>
        <w:t xml:space="preserve"> </w:t>
      </w:r>
      <w:r w:rsidR="0022569A" w:rsidRPr="00FA0592">
        <w:rPr>
          <w:rFonts w:ascii="Arial" w:hAnsi="Arial" w:cs="Arial"/>
          <w:sz w:val="22"/>
          <w:szCs w:val="22"/>
        </w:rPr>
        <w:t>with revenue of over EUR</w:t>
      </w:r>
      <w:r w:rsidRPr="00FA0592">
        <w:rPr>
          <w:rFonts w:ascii="Arial" w:hAnsi="Arial" w:cs="Arial"/>
          <w:sz w:val="22"/>
          <w:szCs w:val="22"/>
        </w:rPr>
        <w:t xml:space="preserve"> 206 </w:t>
      </w:r>
      <w:r w:rsidR="0022569A" w:rsidRPr="00FA0592">
        <w:rPr>
          <w:rFonts w:ascii="Arial" w:hAnsi="Arial" w:cs="Arial"/>
          <w:sz w:val="22"/>
          <w:szCs w:val="22"/>
        </w:rPr>
        <w:t>million and a sustainable investment strategy</w:t>
      </w:r>
    </w:p>
    <w:p w14:paraId="5D0D6D0F" w14:textId="5D08B399" w:rsidR="00F6147A" w:rsidRPr="00FA0592" w:rsidRDefault="00F6147A" w:rsidP="00E42C3F">
      <w:pPr>
        <w:numPr>
          <w:ilvl w:val="0"/>
          <w:numId w:val="5"/>
        </w:numPr>
        <w:tabs>
          <w:tab w:val="left" w:pos="8505"/>
        </w:tabs>
        <w:spacing w:after="160" w:line="259" w:lineRule="auto"/>
        <w:ind w:right="559"/>
        <w:jc w:val="both"/>
        <w:rPr>
          <w:rFonts w:ascii="Arial" w:hAnsi="Arial" w:cs="Arial"/>
          <w:sz w:val="22"/>
          <w:szCs w:val="22"/>
        </w:rPr>
      </w:pPr>
      <w:r w:rsidRPr="00FA0592">
        <w:rPr>
          <w:rFonts w:ascii="Arial" w:hAnsi="Arial" w:cs="Arial"/>
          <w:b/>
          <w:bCs/>
          <w:sz w:val="22"/>
          <w:szCs w:val="22"/>
        </w:rPr>
        <w:t xml:space="preserve">HUMA ELEVEN </w:t>
      </w:r>
      <w:r w:rsidR="0022569A" w:rsidRPr="00FA0592">
        <w:rPr>
          <w:rFonts w:ascii="Arial" w:hAnsi="Arial" w:cs="Arial"/>
          <w:b/>
          <w:bCs/>
          <w:sz w:val="22"/>
          <w:szCs w:val="22"/>
        </w:rPr>
        <w:t>Vienna</w:t>
      </w:r>
      <w:r w:rsidRPr="00FA0592">
        <w:rPr>
          <w:rFonts w:ascii="Arial" w:hAnsi="Arial" w:cs="Arial"/>
          <w:sz w:val="22"/>
          <w:szCs w:val="22"/>
        </w:rPr>
        <w:t xml:space="preserve"> </w:t>
      </w:r>
      <w:r w:rsidR="00E036BA" w:rsidRPr="00FA0592">
        <w:rPr>
          <w:rFonts w:ascii="Arial" w:hAnsi="Arial" w:cs="Arial"/>
          <w:sz w:val="22"/>
          <w:szCs w:val="22"/>
        </w:rPr>
        <w:t>which</w:t>
      </w:r>
      <w:r w:rsidR="0022569A" w:rsidRPr="00FA0592">
        <w:rPr>
          <w:rFonts w:ascii="Arial" w:hAnsi="Arial" w:cs="Arial"/>
          <w:sz w:val="22"/>
          <w:szCs w:val="22"/>
        </w:rPr>
        <w:t xml:space="preserve"> exceed</w:t>
      </w:r>
      <w:r w:rsidR="00E036BA" w:rsidRPr="00FA0592">
        <w:rPr>
          <w:rFonts w:ascii="Arial" w:hAnsi="Arial" w:cs="Arial"/>
          <w:sz w:val="22"/>
          <w:szCs w:val="22"/>
        </w:rPr>
        <w:t>ed</w:t>
      </w:r>
      <w:r w:rsidR="0022569A" w:rsidRPr="00FA0592">
        <w:rPr>
          <w:rFonts w:ascii="Arial" w:hAnsi="Arial" w:cs="Arial"/>
          <w:sz w:val="22"/>
          <w:szCs w:val="22"/>
        </w:rPr>
        <w:t xml:space="preserve"> the EUR 160 million mark for the first time</w:t>
      </w:r>
      <w:r w:rsidR="00BA5170" w:rsidRPr="00FA0592">
        <w:rPr>
          <w:rFonts w:ascii="Arial" w:hAnsi="Arial" w:cs="Arial"/>
          <w:sz w:val="22"/>
          <w:szCs w:val="22"/>
        </w:rPr>
        <w:t>,</w:t>
      </w:r>
      <w:r w:rsidR="0022569A" w:rsidRPr="00FA0592">
        <w:rPr>
          <w:rFonts w:ascii="Arial" w:hAnsi="Arial" w:cs="Arial"/>
          <w:sz w:val="22"/>
          <w:szCs w:val="22"/>
        </w:rPr>
        <w:t xml:space="preserve"> </w:t>
      </w:r>
      <w:r w:rsidR="00CD36B3" w:rsidRPr="00FA0592">
        <w:rPr>
          <w:rFonts w:ascii="Arial" w:hAnsi="Arial" w:cs="Arial"/>
          <w:sz w:val="22"/>
          <w:szCs w:val="22"/>
        </w:rPr>
        <w:t xml:space="preserve">and </w:t>
      </w:r>
      <w:r w:rsidR="00561B61" w:rsidRPr="00FA0592">
        <w:rPr>
          <w:rFonts w:ascii="Arial" w:hAnsi="Arial" w:cs="Arial"/>
          <w:sz w:val="22"/>
          <w:szCs w:val="22"/>
        </w:rPr>
        <w:t>showed</w:t>
      </w:r>
      <w:r w:rsidR="00CD36B3" w:rsidRPr="00FA0592">
        <w:rPr>
          <w:rFonts w:ascii="Arial" w:hAnsi="Arial" w:cs="Arial"/>
          <w:sz w:val="22"/>
          <w:szCs w:val="22"/>
        </w:rPr>
        <w:t xml:space="preserve"> strong growth in </w:t>
      </w:r>
      <w:r w:rsidRPr="00FA0592">
        <w:rPr>
          <w:rFonts w:ascii="Arial" w:hAnsi="Arial" w:cs="Arial"/>
          <w:sz w:val="22"/>
          <w:szCs w:val="22"/>
        </w:rPr>
        <w:t xml:space="preserve">ZEHNER </w:t>
      </w:r>
      <w:r w:rsidR="00CD36B3" w:rsidRPr="00FA0592">
        <w:rPr>
          <w:rFonts w:ascii="Arial" w:hAnsi="Arial" w:cs="Arial"/>
          <w:sz w:val="22"/>
          <w:szCs w:val="22"/>
        </w:rPr>
        <w:t>sales</w:t>
      </w:r>
    </w:p>
    <w:p w14:paraId="671DB7AE" w14:textId="087FAF5D" w:rsidR="00F6147A" w:rsidRPr="00FA0592" w:rsidRDefault="00CD36B3" w:rsidP="00E42C3F">
      <w:pPr>
        <w:ind w:right="559"/>
        <w:jc w:val="both"/>
        <w:rPr>
          <w:rFonts w:ascii="Arial" w:hAnsi="Arial" w:cs="Arial"/>
          <w:sz w:val="22"/>
          <w:szCs w:val="22"/>
        </w:rPr>
      </w:pPr>
      <w:r w:rsidRPr="00FA0592">
        <w:rPr>
          <w:rFonts w:ascii="Arial" w:hAnsi="Arial" w:cs="Arial"/>
          <w:sz w:val="22"/>
          <w:szCs w:val="22"/>
        </w:rPr>
        <w:t xml:space="preserve">These five locations </w:t>
      </w:r>
      <w:r w:rsidR="00E036BA" w:rsidRPr="00FA0592">
        <w:rPr>
          <w:rFonts w:ascii="Arial" w:hAnsi="Arial" w:cs="Arial"/>
          <w:sz w:val="22"/>
          <w:szCs w:val="22"/>
        </w:rPr>
        <w:t>exemplify</w:t>
      </w:r>
      <w:r w:rsidRPr="00FA0592">
        <w:rPr>
          <w:rFonts w:ascii="Arial" w:hAnsi="Arial" w:cs="Arial"/>
          <w:sz w:val="22"/>
          <w:szCs w:val="22"/>
        </w:rPr>
        <w:t xml:space="preserve"> the economic strength and </w:t>
      </w:r>
      <w:r w:rsidR="4E40E8D7" w:rsidRPr="00FA0592">
        <w:rPr>
          <w:rFonts w:ascii="Arial" w:hAnsi="Arial" w:cs="Arial"/>
          <w:sz w:val="22"/>
          <w:szCs w:val="22"/>
        </w:rPr>
        <w:t>strategi</w:t>
      </w:r>
      <w:r w:rsidRPr="00FA0592">
        <w:rPr>
          <w:rFonts w:ascii="Arial" w:hAnsi="Arial" w:cs="Arial"/>
          <w:sz w:val="22"/>
          <w:szCs w:val="22"/>
        </w:rPr>
        <w:t xml:space="preserve">c development of the </w:t>
      </w:r>
      <w:r w:rsidR="4E40E8D7" w:rsidRPr="00FA0592">
        <w:rPr>
          <w:rFonts w:ascii="Arial" w:hAnsi="Arial" w:cs="Arial"/>
          <w:sz w:val="22"/>
          <w:szCs w:val="22"/>
        </w:rPr>
        <w:t xml:space="preserve">SES </w:t>
      </w:r>
      <w:r w:rsidRPr="00FA0592">
        <w:rPr>
          <w:rFonts w:ascii="Arial" w:hAnsi="Arial" w:cs="Arial"/>
          <w:sz w:val="22"/>
          <w:szCs w:val="22"/>
        </w:rPr>
        <w:t>s</w:t>
      </w:r>
      <w:r w:rsidR="47D390DA" w:rsidRPr="00FA0592">
        <w:rPr>
          <w:rFonts w:ascii="Arial" w:hAnsi="Arial" w:cs="Arial"/>
          <w:sz w:val="22"/>
          <w:szCs w:val="22"/>
        </w:rPr>
        <w:t>hopping</w:t>
      </w:r>
      <w:r w:rsidRPr="00FA0592">
        <w:rPr>
          <w:rFonts w:ascii="Arial" w:hAnsi="Arial" w:cs="Arial"/>
          <w:sz w:val="22"/>
          <w:szCs w:val="22"/>
        </w:rPr>
        <w:t xml:space="preserve"> </w:t>
      </w:r>
      <w:r w:rsidR="00E036BA" w:rsidRPr="00FA0592">
        <w:rPr>
          <w:rFonts w:ascii="Arial" w:hAnsi="Arial" w:cs="Arial"/>
          <w:sz w:val="22"/>
          <w:szCs w:val="22"/>
        </w:rPr>
        <w:t>destinations</w:t>
      </w:r>
      <w:r w:rsidR="4E40E8D7" w:rsidRPr="00FA0592">
        <w:rPr>
          <w:rFonts w:ascii="Arial" w:hAnsi="Arial" w:cs="Arial"/>
          <w:sz w:val="22"/>
          <w:szCs w:val="22"/>
        </w:rPr>
        <w:t xml:space="preserve"> i</w:t>
      </w:r>
      <w:r w:rsidRPr="00FA0592">
        <w:rPr>
          <w:rFonts w:ascii="Arial" w:hAnsi="Arial" w:cs="Arial"/>
          <w:sz w:val="22"/>
          <w:szCs w:val="22"/>
        </w:rPr>
        <w:t>n</w:t>
      </w:r>
      <w:r w:rsidR="4E40E8D7" w:rsidRPr="00FA0592">
        <w:rPr>
          <w:rFonts w:ascii="Arial" w:hAnsi="Arial" w:cs="Arial"/>
          <w:sz w:val="22"/>
          <w:szCs w:val="22"/>
        </w:rPr>
        <w:t xml:space="preserve"> 2025.</w:t>
      </w:r>
    </w:p>
    <w:p w14:paraId="09C28E2B" w14:textId="77777777" w:rsidR="000B06D4" w:rsidRPr="00FA0592" w:rsidRDefault="000B06D4" w:rsidP="00226905">
      <w:pPr>
        <w:pStyle w:val="Default"/>
        <w:ind w:right="559"/>
        <w:jc w:val="both"/>
        <w:rPr>
          <w:b/>
          <w:bCs/>
          <w:sz w:val="22"/>
          <w:szCs w:val="22"/>
          <w:lang w:val="en-US"/>
        </w:rPr>
      </w:pPr>
    </w:p>
    <w:p w14:paraId="78E43EA0" w14:textId="6E3F40D7" w:rsidR="00226905" w:rsidRPr="00FA0592" w:rsidRDefault="00826CC7" w:rsidP="00226905">
      <w:pPr>
        <w:pStyle w:val="Default"/>
        <w:ind w:right="559"/>
        <w:jc w:val="both"/>
        <w:rPr>
          <w:b/>
          <w:bCs/>
          <w:sz w:val="22"/>
          <w:szCs w:val="22"/>
          <w:lang w:val="en-US"/>
        </w:rPr>
      </w:pPr>
      <w:r w:rsidRPr="00FA0592">
        <w:rPr>
          <w:b/>
          <w:bCs/>
          <w:sz w:val="22"/>
          <w:szCs w:val="22"/>
          <w:lang w:val="en-US"/>
        </w:rPr>
        <w:t>High level of satisfaction of retail partners at SES malls</w:t>
      </w:r>
    </w:p>
    <w:p w14:paraId="67436D68" w14:textId="31DED0BF" w:rsidR="00226905" w:rsidRPr="00FA0592" w:rsidRDefault="00826CC7" w:rsidP="60AEDF12">
      <w:pPr>
        <w:pStyle w:val="6Standardneu"/>
        <w:spacing w:before="0"/>
        <w:ind w:right="561"/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</w:pP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In spring 2025, </w:t>
      </w:r>
      <w:r w:rsidR="081F834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SES Spar European Shopping Centers 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commissioned an extensive survey of the satisfaction level of its own retail partners in Austria</w:t>
      </w:r>
      <w:r w:rsidR="081F834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. 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The result</w:t>
      </w:r>
      <w:r w:rsidR="081F834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: 627 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stores at </w:t>
      </w:r>
      <w:r w:rsidR="081F834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13 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s</w:t>
      </w:r>
      <w:r w:rsidR="081F834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hopping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centers participated in the online survey</w:t>
      </w:r>
      <w:r w:rsidR="081F834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– 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corresponding to a </w:t>
      </w:r>
      <w:r w:rsidR="00E036BA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participation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rate of just under </w:t>
      </w:r>
      <w:r w:rsidR="081F834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80 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percent</w:t>
      </w:r>
      <w:r w:rsidR="081F834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. 82 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percent of respondents </w:t>
      </w:r>
      <w:r w:rsidR="00146DE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rated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their overall satisfaction as </w:t>
      </w:r>
      <w:r w:rsidR="00146DE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“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very good</w:t>
      </w:r>
      <w:r w:rsidR="00146DE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”</w:t>
      </w:r>
      <w:r w:rsidR="081F834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or </w:t>
      </w:r>
      <w:r w:rsidR="00146DE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“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good</w:t>
      </w:r>
      <w:r w:rsidR="00146DE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”</w:t>
      </w:r>
      <w:r w:rsidR="081F834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(</w:t>
      </w:r>
      <w:r w:rsidR="00146DE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1.7</w:t>
      </w:r>
      <w:r w:rsidR="081F834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). </w:t>
      </w:r>
      <w:r w:rsidR="00BA5170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The retailers’ s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atisfaction with the care </w:t>
      </w:r>
      <w:r w:rsidR="00BA5170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they 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received from the respective center management scored particularly highly</w:t>
      </w:r>
      <w:r w:rsidR="081F834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(1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.</w:t>
      </w:r>
      <w:r w:rsidR="081F834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6).</w:t>
      </w:r>
    </w:p>
    <w:p w14:paraId="20C918F5" w14:textId="3372D375" w:rsidR="00226905" w:rsidRPr="00FA0592" w:rsidRDefault="00B042DD" w:rsidP="762370F0">
      <w:pPr>
        <w:pStyle w:val="Default"/>
        <w:ind w:right="559"/>
        <w:jc w:val="both"/>
        <w:rPr>
          <w:rFonts w:cstheme="minorBidi"/>
          <w:sz w:val="22"/>
          <w:szCs w:val="22"/>
          <w:lang w:val="en-US"/>
        </w:rPr>
      </w:pPr>
      <w:r w:rsidRPr="00FA0592">
        <w:rPr>
          <w:rFonts w:cstheme="minorBidi"/>
          <w:sz w:val="22"/>
          <w:szCs w:val="22"/>
          <w:lang w:val="en-US"/>
        </w:rPr>
        <w:t xml:space="preserve">Tenant satisfaction was also confirmed by an Austria-wide industry award for </w:t>
      </w:r>
      <w:r w:rsidR="201BB7E5" w:rsidRPr="00FA0592">
        <w:rPr>
          <w:rFonts w:cstheme="minorBidi"/>
          <w:sz w:val="22"/>
          <w:szCs w:val="22"/>
          <w:lang w:val="en-US"/>
        </w:rPr>
        <w:t>EUROPARK</w:t>
      </w:r>
      <w:r w:rsidR="75CA4C75" w:rsidRPr="00FA0592">
        <w:rPr>
          <w:rFonts w:cstheme="minorBidi"/>
          <w:sz w:val="22"/>
          <w:szCs w:val="22"/>
          <w:lang w:val="en-US"/>
        </w:rPr>
        <w:t xml:space="preserve"> Salzburg</w:t>
      </w:r>
      <w:r w:rsidR="00BA5170" w:rsidRPr="00FA0592">
        <w:rPr>
          <w:rFonts w:cstheme="minorBidi"/>
          <w:sz w:val="22"/>
          <w:szCs w:val="22"/>
          <w:lang w:val="en-US"/>
        </w:rPr>
        <w:t xml:space="preserve">. The mall </w:t>
      </w:r>
      <w:r w:rsidRPr="00FA0592">
        <w:rPr>
          <w:rFonts w:cstheme="minorBidi"/>
          <w:sz w:val="22"/>
          <w:szCs w:val="22"/>
          <w:lang w:val="en-US"/>
        </w:rPr>
        <w:t xml:space="preserve">took the number 1 spot in the </w:t>
      </w:r>
      <w:r w:rsidR="00255661" w:rsidRPr="00FA0592">
        <w:rPr>
          <w:rFonts w:cstheme="minorBidi"/>
          <w:sz w:val="22"/>
          <w:szCs w:val="22"/>
          <w:lang w:val="en-US"/>
        </w:rPr>
        <w:t xml:space="preserve">annual </w:t>
      </w:r>
      <w:r w:rsidRPr="00FA0592">
        <w:rPr>
          <w:rFonts w:cstheme="minorBidi"/>
          <w:sz w:val="22"/>
          <w:szCs w:val="22"/>
          <w:lang w:val="en-US"/>
        </w:rPr>
        <w:t xml:space="preserve">survey of </w:t>
      </w:r>
      <w:r w:rsidR="00E036BA" w:rsidRPr="00FA0592">
        <w:rPr>
          <w:rFonts w:cstheme="minorBidi"/>
          <w:sz w:val="22"/>
          <w:szCs w:val="22"/>
          <w:lang w:val="en-US"/>
        </w:rPr>
        <w:t>chain stores</w:t>
      </w:r>
      <w:r w:rsidRPr="00FA0592">
        <w:rPr>
          <w:rFonts w:cstheme="minorBidi"/>
          <w:sz w:val="22"/>
          <w:szCs w:val="22"/>
          <w:lang w:val="en-US"/>
        </w:rPr>
        <w:t xml:space="preserve"> in Austria</w:t>
      </w:r>
      <w:r w:rsidR="00BA5170" w:rsidRPr="00FA0592">
        <w:rPr>
          <w:rFonts w:cstheme="minorBidi"/>
          <w:sz w:val="22"/>
          <w:szCs w:val="22"/>
          <w:lang w:val="en-US"/>
        </w:rPr>
        <w:t xml:space="preserve"> </w:t>
      </w:r>
      <w:r w:rsidRPr="00FA0592">
        <w:rPr>
          <w:rFonts w:cstheme="minorBidi"/>
          <w:sz w:val="22"/>
          <w:szCs w:val="22"/>
          <w:lang w:val="en-US"/>
        </w:rPr>
        <w:t xml:space="preserve">conducted by </w:t>
      </w:r>
      <w:proofErr w:type="spellStart"/>
      <w:r w:rsidR="201BB7E5" w:rsidRPr="00FA0592">
        <w:rPr>
          <w:rFonts w:cstheme="minorBidi"/>
          <w:sz w:val="22"/>
          <w:szCs w:val="22"/>
          <w:lang w:val="en-US"/>
        </w:rPr>
        <w:t>Ecostra</w:t>
      </w:r>
      <w:proofErr w:type="spellEnd"/>
      <w:r w:rsidR="201BB7E5" w:rsidRPr="00FA0592">
        <w:rPr>
          <w:rFonts w:cstheme="minorBidi"/>
          <w:sz w:val="22"/>
          <w:szCs w:val="22"/>
          <w:lang w:val="en-US"/>
        </w:rPr>
        <w:t xml:space="preserve"> </w:t>
      </w:r>
      <w:r w:rsidRPr="00FA0592">
        <w:rPr>
          <w:rFonts w:cstheme="minorBidi"/>
          <w:sz w:val="22"/>
          <w:szCs w:val="22"/>
          <w:lang w:val="en-US"/>
        </w:rPr>
        <w:t>and the Austrian Retail Association/</w:t>
      </w:r>
      <w:proofErr w:type="spellStart"/>
      <w:r w:rsidR="201BB7E5" w:rsidRPr="00FA0592">
        <w:rPr>
          <w:rFonts w:cstheme="minorBidi"/>
          <w:sz w:val="22"/>
          <w:szCs w:val="22"/>
          <w:lang w:val="en-US"/>
        </w:rPr>
        <w:t>Handelsverband</w:t>
      </w:r>
      <w:proofErr w:type="spellEnd"/>
      <w:r w:rsidR="6C42D867" w:rsidRPr="00FA0592">
        <w:rPr>
          <w:rFonts w:cstheme="minorBidi"/>
          <w:sz w:val="22"/>
          <w:szCs w:val="22"/>
          <w:lang w:val="en-US"/>
        </w:rPr>
        <w:t>.</w:t>
      </w:r>
    </w:p>
    <w:p w14:paraId="70A0E0E0" w14:textId="77777777" w:rsidR="00226905" w:rsidRPr="00FA0592" w:rsidRDefault="00226905" w:rsidP="00226905">
      <w:pPr>
        <w:pStyle w:val="Default"/>
        <w:ind w:right="559"/>
        <w:jc w:val="both"/>
        <w:rPr>
          <w:rFonts w:cstheme="minorHAnsi"/>
          <w:sz w:val="22"/>
          <w:szCs w:val="22"/>
          <w:lang w:val="en-US"/>
        </w:rPr>
      </w:pPr>
    </w:p>
    <w:p w14:paraId="02908184" w14:textId="7753432A" w:rsidR="000B06D4" w:rsidRPr="00FA0592" w:rsidRDefault="00A85505" w:rsidP="000B06D4">
      <w:pPr>
        <w:pStyle w:val="Listenabsatz"/>
        <w:spacing w:line="276" w:lineRule="auto"/>
        <w:ind w:left="0" w:right="559"/>
        <w:jc w:val="both"/>
        <w:rPr>
          <w:rStyle w:val="pspdfkit-6fq5ysqkmc2gc1fek9b659qfh8"/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FA0592">
        <w:rPr>
          <w:rStyle w:val="pspdfkit-6fq5ysqkmc2gc1fek9b659qfh8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Strong development </w:t>
      </w:r>
      <w:r w:rsidR="000B06D4" w:rsidRPr="00FA0592">
        <w:rPr>
          <w:rStyle w:val="pspdfkit-6fq5ysqkmc2gc1fek9b659qfh8"/>
          <w:rFonts w:ascii="Arial" w:hAnsi="Arial" w:cs="Arial"/>
          <w:b/>
          <w:bCs/>
          <w:sz w:val="22"/>
          <w:szCs w:val="22"/>
          <w:shd w:val="clear" w:color="auto" w:fill="FFFFFF"/>
        </w:rPr>
        <w:t>in Slo</w:t>
      </w:r>
      <w:r w:rsidRPr="00FA0592">
        <w:rPr>
          <w:rStyle w:val="pspdfkit-6fq5ysqkmc2gc1fek9b659qfh8"/>
          <w:rFonts w:ascii="Arial" w:hAnsi="Arial" w:cs="Arial"/>
          <w:b/>
          <w:bCs/>
          <w:sz w:val="22"/>
          <w:szCs w:val="22"/>
          <w:shd w:val="clear" w:color="auto" w:fill="FFFFFF"/>
        </w:rPr>
        <w:t>venia,</w:t>
      </w:r>
      <w:r w:rsidR="000B06D4" w:rsidRPr="00FA0592">
        <w:rPr>
          <w:rStyle w:val="pspdfkit-6fq5ysqkmc2gc1fek9b659qfh8"/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Ital</w:t>
      </w:r>
      <w:r w:rsidRPr="00FA0592">
        <w:rPr>
          <w:rStyle w:val="pspdfkit-6fq5ysqkmc2gc1fek9b659qfh8"/>
          <w:rFonts w:ascii="Arial" w:hAnsi="Arial" w:cs="Arial"/>
          <w:b/>
          <w:bCs/>
          <w:sz w:val="22"/>
          <w:szCs w:val="22"/>
          <w:shd w:val="clear" w:color="auto" w:fill="FFFFFF"/>
        </w:rPr>
        <w:t>y</w:t>
      </w:r>
      <w:r w:rsidR="000B06D4" w:rsidRPr="00FA0592">
        <w:rPr>
          <w:rStyle w:val="pspdfkit-6fq5ysqkmc2gc1fek9b659qfh8"/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, </w:t>
      </w:r>
      <w:r w:rsidRPr="00FA0592">
        <w:rPr>
          <w:rStyle w:val="pspdfkit-6fq5ysqkmc2gc1fek9b659qfh8"/>
          <w:rFonts w:ascii="Arial" w:hAnsi="Arial" w:cs="Arial"/>
          <w:b/>
          <w:bCs/>
          <w:sz w:val="22"/>
          <w:szCs w:val="22"/>
          <w:shd w:val="clear" w:color="auto" w:fill="FFFFFF"/>
        </w:rPr>
        <w:t>Hungary and Czechia</w:t>
      </w:r>
      <w:r w:rsidR="000B06D4" w:rsidRPr="00FA0592">
        <w:rPr>
          <w:rStyle w:val="pspdfkit-6fq5ysqkmc2gc1fek9b659qfh8"/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FA0592">
        <w:rPr>
          <w:rStyle w:val="pspdfkit-6fq5ysqkmc2gc1fek9b659qfh8"/>
          <w:rFonts w:ascii="Arial" w:hAnsi="Arial" w:cs="Arial"/>
          <w:b/>
          <w:bCs/>
          <w:sz w:val="22"/>
          <w:szCs w:val="22"/>
          <w:shd w:val="clear" w:color="auto" w:fill="FFFFFF"/>
        </w:rPr>
        <w:t>too</w:t>
      </w:r>
    </w:p>
    <w:p w14:paraId="7CC545C5" w14:textId="1E8AD4CC" w:rsidR="000B06D4" w:rsidRPr="00FA0592" w:rsidRDefault="00BA5170" w:rsidP="000B06D4">
      <w:pPr>
        <w:pStyle w:val="Listenabsatz"/>
        <w:ind w:left="0" w:right="559"/>
        <w:jc w:val="both"/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</w:pPr>
      <w:r w:rsidRPr="00FA0592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SES is the market leader not only in</w:t>
      </w:r>
      <w:r w:rsidR="00E036BA" w:rsidRPr="00FA0592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Austria, </w:t>
      </w:r>
      <w:r w:rsidRPr="00FA0592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but also </w:t>
      </w:r>
      <w:r w:rsidR="00E036BA" w:rsidRPr="00FA0592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in large-scale shopping malls in Slovenia, where revenues at the six locations </w:t>
      </w:r>
      <w:r w:rsidRPr="00FA0592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increased </w:t>
      </w:r>
      <w:r w:rsidR="00E036BA" w:rsidRPr="00FA0592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to more than EUR 800 million </w:t>
      </w:r>
      <w:r w:rsidR="000B06D4" w:rsidRPr="00FA0592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(+6</w:t>
      </w:r>
      <w:r w:rsidR="00E036BA" w:rsidRPr="00FA0592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.</w:t>
      </w:r>
      <w:r w:rsidR="000B06D4" w:rsidRPr="00FA0592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9%). </w:t>
      </w:r>
    </w:p>
    <w:p w14:paraId="371285D7" w14:textId="6569B3A7" w:rsidR="000B06D4" w:rsidRPr="00FA0592" w:rsidRDefault="00E036BA" w:rsidP="000B06D4">
      <w:pPr>
        <w:pStyle w:val="6Standardneu"/>
        <w:ind w:right="559"/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</w:pPr>
      <w:r w:rsidRPr="00FA0592">
        <w:rPr>
          <w:rStyle w:val="pspdfkit-6fq5ysqkmc2gc1fek9b659qfh8"/>
          <w:rFonts w:ascii="Arial" w:hAnsi="Arial"/>
          <w:sz w:val="22"/>
          <w:szCs w:val="22"/>
          <w:shd w:val="clear" w:color="auto" w:fill="FFFFFF"/>
        </w:rPr>
        <w:t xml:space="preserve">Sales revenues at the four North Italian </w:t>
      </w:r>
      <w:r w:rsidR="000B06D4" w:rsidRPr="00FA0592">
        <w:rPr>
          <w:rStyle w:val="pspdfkit-6fq5ysqkmc2gc1fek9b659qfh8"/>
          <w:rFonts w:ascii="Arial" w:hAnsi="Arial"/>
          <w:sz w:val="22"/>
          <w:szCs w:val="22"/>
          <w:shd w:val="clear" w:color="auto" w:fill="FFFFFF"/>
        </w:rPr>
        <w:t xml:space="preserve">SES </w:t>
      </w:r>
      <w:r w:rsidRPr="00FA0592">
        <w:rPr>
          <w:rStyle w:val="pspdfkit-6fq5ysqkmc2gc1fek9b659qfh8"/>
          <w:rFonts w:ascii="Arial" w:hAnsi="Arial"/>
          <w:sz w:val="22"/>
          <w:szCs w:val="22"/>
          <w:shd w:val="clear" w:color="auto" w:fill="FFFFFF"/>
        </w:rPr>
        <w:t>s</w:t>
      </w:r>
      <w:r w:rsidR="000B06D4" w:rsidRPr="00FA0592">
        <w:rPr>
          <w:rStyle w:val="pspdfkit-6fq5ysqkmc2gc1fek9b659qfh8"/>
          <w:rFonts w:ascii="Arial" w:hAnsi="Arial"/>
          <w:sz w:val="22"/>
          <w:szCs w:val="22"/>
          <w:shd w:val="clear" w:color="auto" w:fill="FFFFFF"/>
        </w:rPr>
        <w:t>hopping</w:t>
      </w:r>
      <w:r w:rsidRPr="00FA0592">
        <w:rPr>
          <w:rStyle w:val="pspdfkit-6fq5ysqkmc2gc1fek9b659qfh8"/>
          <w:rFonts w:ascii="Arial" w:hAnsi="Arial"/>
          <w:sz w:val="22"/>
          <w:szCs w:val="22"/>
          <w:shd w:val="clear" w:color="auto" w:fill="FFFFFF"/>
        </w:rPr>
        <w:t xml:space="preserve"> malls remained stable at over EUR 3</w:t>
      </w:r>
      <w:r w:rsidR="006B0F56">
        <w:rPr>
          <w:rStyle w:val="pspdfkit-6fq5ysqkmc2gc1fek9b659qfh8"/>
          <w:rFonts w:ascii="Arial" w:hAnsi="Arial"/>
          <w:sz w:val="22"/>
          <w:szCs w:val="22"/>
          <w:shd w:val="clear" w:color="auto" w:fill="FFFFFF"/>
        </w:rPr>
        <w:t>3</w:t>
      </w:r>
      <w:r w:rsidRPr="00FA0592">
        <w:rPr>
          <w:rStyle w:val="pspdfkit-6fq5ysqkmc2gc1fek9b659qfh8"/>
          <w:rFonts w:ascii="Arial" w:hAnsi="Arial"/>
          <w:sz w:val="22"/>
          <w:szCs w:val="22"/>
          <w:shd w:val="clear" w:color="auto" w:fill="FFFFFF"/>
        </w:rPr>
        <w:t>0 million</w:t>
      </w:r>
      <w:r w:rsidR="000B06D4" w:rsidRPr="00FA0592">
        <w:rPr>
          <w:rStyle w:val="pspdfkit-6fq5ysqkmc2gc1fek9b659qfh8"/>
          <w:rFonts w:ascii="Arial" w:hAnsi="Arial"/>
          <w:sz w:val="22"/>
          <w:szCs w:val="22"/>
          <w:shd w:val="clear" w:color="auto" w:fill="FFFFFF"/>
        </w:rPr>
        <w:t xml:space="preserve">. </w:t>
      </w:r>
      <w:r w:rsidRPr="00FA0592">
        <w:rPr>
          <w:rStyle w:val="pspdfkit-6fq5ysqkmc2gc1fek9b659qfh8"/>
          <w:rFonts w:ascii="Arial" w:hAnsi="Arial"/>
          <w:sz w:val="22"/>
          <w:szCs w:val="22"/>
          <w:shd w:val="clear" w:color="auto" w:fill="FFFFFF"/>
        </w:rPr>
        <w:t xml:space="preserve">The construction of a </w:t>
      </w:r>
      <w:r w:rsidR="00FA7DCB" w:rsidRPr="00FA0592">
        <w:rPr>
          <w:rStyle w:val="pspdfkit-6fq5ysqkmc2gc1fek9b659qfh8"/>
          <w:rFonts w:ascii="Arial" w:hAnsi="Arial"/>
          <w:sz w:val="22"/>
          <w:szCs w:val="22"/>
          <w:shd w:val="clear" w:color="auto" w:fill="FFFFFF"/>
        </w:rPr>
        <w:t>publicly funded</w:t>
      </w:r>
      <w:r w:rsidRPr="00FA0592">
        <w:rPr>
          <w:rStyle w:val="pspdfkit-6fq5ysqkmc2gc1fek9b659qfh8"/>
          <w:rFonts w:ascii="Arial" w:hAnsi="Arial"/>
          <w:sz w:val="22"/>
          <w:szCs w:val="22"/>
          <w:shd w:val="clear" w:color="auto" w:fill="FFFFFF"/>
        </w:rPr>
        <w:t xml:space="preserve"> tram line </w:t>
      </w:r>
      <w:r w:rsidR="00255661" w:rsidRPr="00FA0592">
        <w:rPr>
          <w:rStyle w:val="pspdfkit-6fq5ysqkmc2gc1fek9b659qfh8"/>
          <w:rFonts w:ascii="Arial" w:hAnsi="Arial"/>
          <w:sz w:val="22"/>
          <w:szCs w:val="22"/>
          <w:shd w:val="clear" w:color="auto" w:fill="FFFFFF"/>
        </w:rPr>
        <w:t>outside</w:t>
      </w:r>
      <w:r w:rsidRPr="00FA0592">
        <w:rPr>
          <w:rStyle w:val="pspdfkit-6fq5ysqkmc2gc1fek9b659qfh8"/>
          <w:rFonts w:ascii="Arial" w:hAnsi="Arial"/>
          <w:sz w:val="22"/>
          <w:szCs w:val="22"/>
          <w:shd w:val="clear" w:color="auto" w:fill="FFFFFF"/>
        </w:rPr>
        <w:t xml:space="preserve"> the Italian center </w:t>
      </w:r>
      <w:r w:rsidR="000B06D4" w:rsidRPr="00FA0592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>LE BRENTELLE in Padua</w:t>
      </w:r>
      <w:r w:rsidR="006F2567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 xml:space="preserve"> which has started in 2</w:t>
      </w:r>
      <w:r w:rsidR="000B06D4" w:rsidRPr="00FA0592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>025</w:t>
      </w:r>
      <w:r w:rsidR="001E1177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 xml:space="preserve"> and will make</w:t>
      </w:r>
      <w:r w:rsidRPr="00FA0592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 xml:space="preserve"> the mall even more easily accessible</w:t>
      </w:r>
      <w:r w:rsidR="000B06D4" w:rsidRPr="00FA0592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>.</w:t>
      </w:r>
    </w:p>
    <w:p w14:paraId="1C726476" w14:textId="12C30366" w:rsidR="00F6147A" w:rsidRPr="00FA0592" w:rsidRDefault="00E036BA" w:rsidP="00F6147A">
      <w:pPr>
        <w:pStyle w:val="Listenabsatz"/>
        <w:ind w:left="0" w:right="559"/>
        <w:jc w:val="both"/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</w:pPr>
      <w:r w:rsidRPr="00FA0592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Turnover at the two Hungarian locations</w:t>
      </w:r>
      <w:r w:rsidR="424C5C8B" w:rsidRPr="00FA0592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KORZÓ </w:t>
      </w:r>
      <w:proofErr w:type="spellStart"/>
      <w:r w:rsidR="424C5C8B" w:rsidRPr="00FA0592">
        <w:rPr>
          <w:rStyle w:val="pspdfkit-6fq5ysqkmc2gc1fek9b659qfh8"/>
          <w:rFonts w:ascii="Arial" w:hAnsi="Arial" w:cs="Arial"/>
          <w:sz w:val="22"/>
          <w:szCs w:val="22"/>
        </w:rPr>
        <w:t>Nyíregyháza</w:t>
      </w:r>
      <w:proofErr w:type="spellEnd"/>
      <w:r w:rsidR="424C5C8B" w:rsidRPr="00FA0592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FA0592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a</w:t>
      </w:r>
      <w:r w:rsidR="424C5C8B" w:rsidRPr="00FA0592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nd S-PARK </w:t>
      </w:r>
      <w:proofErr w:type="spellStart"/>
      <w:r w:rsidR="424C5C8B" w:rsidRPr="00FA0592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Kaposvár</w:t>
      </w:r>
      <w:proofErr w:type="spellEnd"/>
      <w:r w:rsidR="424C5C8B" w:rsidRPr="00FA0592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FA0592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increased by around 9 percent in total</w:t>
      </w:r>
      <w:r w:rsidR="424C5C8B" w:rsidRPr="00FA0592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. </w:t>
      </w:r>
      <w:r w:rsidRPr="00FA0592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The Czech mall </w:t>
      </w:r>
      <w:r w:rsidR="424C5C8B" w:rsidRPr="00FA0592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EUROPARK Prag</w:t>
      </w:r>
      <w:r w:rsidRPr="00FA0592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ue</w:t>
      </w:r>
      <w:r w:rsidR="424C5C8B" w:rsidRPr="00FA0592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FA0592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increased its store revenues by 2 percent in 2025</w:t>
      </w:r>
      <w:r w:rsidR="424C5C8B" w:rsidRPr="00FA0592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. </w:t>
      </w:r>
    </w:p>
    <w:p w14:paraId="61A3EDFA" w14:textId="77777777" w:rsidR="00F6147A" w:rsidRPr="00FA0592" w:rsidRDefault="00F6147A" w:rsidP="000B06D4">
      <w:pPr>
        <w:pStyle w:val="Default"/>
        <w:ind w:right="559"/>
        <w:jc w:val="both"/>
        <w:rPr>
          <w:rFonts w:cstheme="minorHAnsi"/>
          <w:b/>
          <w:bCs/>
          <w:sz w:val="22"/>
          <w:szCs w:val="22"/>
          <w:lang w:val="en-US"/>
        </w:rPr>
      </w:pPr>
    </w:p>
    <w:p w14:paraId="715C69C5" w14:textId="256ACB5F" w:rsidR="000B06D4" w:rsidRPr="00FA0592" w:rsidRDefault="00A77AC3" w:rsidP="762370F0">
      <w:pPr>
        <w:pStyle w:val="Default"/>
        <w:ind w:right="559"/>
        <w:jc w:val="both"/>
        <w:rPr>
          <w:rFonts w:cstheme="minorBidi"/>
          <w:b/>
          <w:bCs/>
          <w:sz w:val="22"/>
          <w:szCs w:val="22"/>
          <w:lang w:val="en-US"/>
        </w:rPr>
      </w:pPr>
      <w:r w:rsidRPr="00FA0592">
        <w:rPr>
          <w:rFonts w:cstheme="minorBidi"/>
          <w:b/>
          <w:bCs/>
          <w:sz w:val="22"/>
          <w:szCs w:val="22"/>
          <w:lang w:val="en-US"/>
        </w:rPr>
        <w:t>Expanded po</w:t>
      </w:r>
      <w:r w:rsidR="222B7377" w:rsidRPr="00FA0592">
        <w:rPr>
          <w:rFonts w:cstheme="minorBidi"/>
          <w:b/>
          <w:bCs/>
          <w:sz w:val="22"/>
          <w:szCs w:val="22"/>
          <w:lang w:val="en-US"/>
        </w:rPr>
        <w:t xml:space="preserve">rtfolio: </w:t>
      </w:r>
      <w:r w:rsidRPr="00FA0592">
        <w:rPr>
          <w:rFonts w:cstheme="minorBidi"/>
          <w:b/>
          <w:bCs/>
          <w:sz w:val="22"/>
          <w:szCs w:val="22"/>
          <w:lang w:val="en-US"/>
        </w:rPr>
        <w:t xml:space="preserve">Acquisition of </w:t>
      </w:r>
      <w:r w:rsidR="222B7377" w:rsidRPr="00FA0592">
        <w:rPr>
          <w:b/>
          <w:bCs/>
          <w:sz w:val="22"/>
          <w:szCs w:val="22"/>
          <w:lang w:val="en-US"/>
        </w:rPr>
        <w:t>ARKADIA</w:t>
      </w:r>
      <w:r w:rsidRPr="00FA0592">
        <w:rPr>
          <w:b/>
          <w:bCs/>
          <w:sz w:val="22"/>
          <w:szCs w:val="22"/>
          <w:lang w:val="en-US"/>
        </w:rPr>
        <w:t xml:space="preserve"> </w:t>
      </w:r>
      <w:r w:rsidR="00255661" w:rsidRPr="00FA0592">
        <w:rPr>
          <w:b/>
          <w:bCs/>
          <w:sz w:val="22"/>
          <w:szCs w:val="22"/>
          <w:lang w:val="en-US"/>
        </w:rPr>
        <w:t>R</w:t>
      </w:r>
      <w:r w:rsidRPr="00FA0592">
        <w:rPr>
          <w:b/>
          <w:bCs/>
          <w:sz w:val="22"/>
          <w:szCs w:val="22"/>
          <w:lang w:val="en-US"/>
        </w:rPr>
        <w:t>eta</w:t>
      </w:r>
      <w:r w:rsidR="00255661" w:rsidRPr="00FA0592">
        <w:rPr>
          <w:b/>
          <w:bCs/>
          <w:sz w:val="22"/>
          <w:szCs w:val="22"/>
          <w:lang w:val="en-US"/>
        </w:rPr>
        <w:t>il P</w:t>
      </w:r>
      <w:r w:rsidRPr="00FA0592">
        <w:rPr>
          <w:b/>
          <w:bCs/>
          <w:sz w:val="22"/>
          <w:szCs w:val="22"/>
          <w:lang w:val="en-US"/>
        </w:rPr>
        <w:t>ark</w:t>
      </w:r>
      <w:r w:rsidR="3C762288" w:rsidRPr="00FA0592">
        <w:rPr>
          <w:b/>
          <w:bCs/>
          <w:sz w:val="22"/>
          <w:szCs w:val="22"/>
          <w:lang w:val="en-US"/>
        </w:rPr>
        <w:t>,</w:t>
      </w:r>
      <w:r w:rsidR="35000C96" w:rsidRPr="00FA0592">
        <w:rPr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35000C96" w:rsidRPr="00FA0592">
        <w:rPr>
          <w:b/>
          <w:bCs/>
          <w:sz w:val="22"/>
          <w:szCs w:val="22"/>
          <w:lang w:val="en-US"/>
        </w:rPr>
        <w:t>Domžale</w:t>
      </w:r>
      <w:proofErr w:type="spellEnd"/>
      <w:r w:rsidR="35000C96" w:rsidRPr="00FA0592">
        <w:rPr>
          <w:b/>
          <w:bCs/>
          <w:color w:val="000000" w:themeColor="text1"/>
          <w:sz w:val="22"/>
          <w:szCs w:val="22"/>
          <w:lang w:val="en-US"/>
        </w:rPr>
        <w:t>,</w:t>
      </w:r>
      <w:r w:rsidR="3C762288" w:rsidRPr="00FA0592">
        <w:rPr>
          <w:b/>
          <w:bCs/>
          <w:color w:val="000000" w:themeColor="text1"/>
          <w:sz w:val="22"/>
          <w:szCs w:val="22"/>
          <w:lang w:val="en-US"/>
        </w:rPr>
        <w:t xml:space="preserve"> Sl</w:t>
      </w:r>
      <w:r w:rsidR="3C762288" w:rsidRPr="00FA0592">
        <w:rPr>
          <w:b/>
          <w:bCs/>
          <w:sz w:val="22"/>
          <w:szCs w:val="22"/>
          <w:lang w:val="en-US"/>
        </w:rPr>
        <w:t>o</w:t>
      </w:r>
      <w:r w:rsidRPr="00FA0592">
        <w:rPr>
          <w:b/>
          <w:bCs/>
          <w:sz w:val="22"/>
          <w:szCs w:val="22"/>
          <w:lang w:val="en-US"/>
        </w:rPr>
        <w:t>venia</w:t>
      </w:r>
    </w:p>
    <w:p w14:paraId="0152A3BB" w14:textId="7EFCFDAA" w:rsidR="000B06D4" w:rsidRPr="00FA0592" w:rsidRDefault="00A77AC3" w:rsidP="60AEDF12">
      <w:pPr>
        <w:ind w:right="559"/>
        <w:jc w:val="both"/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</w:pP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In 2025</w:t>
      </w:r>
      <w:r w:rsidR="00A400B1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,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SES achieved another milestone </w:t>
      </w:r>
      <w:r w:rsidR="00BA5170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in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the economically dynamic area around </w:t>
      </w:r>
      <w:r w:rsidR="4444B094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Ljubljana: </w:t>
      </w:r>
      <w:r w:rsidR="00BA5170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since September 2025 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the</w:t>
      </w:r>
      <w:r w:rsidR="4444B094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ARKADIA </w:t>
      </w:r>
      <w:r w:rsidR="00255661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R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etail </w:t>
      </w:r>
      <w:r w:rsidR="00255661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P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ark </w:t>
      </w:r>
      <w:r w:rsidR="4444B094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in </w:t>
      </w:r>
      <w:proofErr w:type="spellStart"/>
      <w:r w:rsidR="4444B094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Domžale</w:t>
      </w:r>
      <w:proofErr w:type="spellEnd"/>
      <w:r w:rsidR="4444B094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has been part of the SES portfolio</w:t>
      </w:r>
      <w:r w:rsidR="4444B094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. 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With this new </w:t>
      </w:r>
      <w:r w:rsidR="00992A13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acquisition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, the total number of large-scale shopping locations </w:t>
      </w:r>
      <w:r w:rsidR="00BA5170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managed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by SES </w:t>
      </w:r>
      <w:r w:rsidR="00BA5170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rose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to </w:t>
      </w:r>
      <w:r w:rsidR="4444B094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32, 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six of them in</w:t>
      </w:r>
      <w:r w:rsidR="4444B094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Slo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venia</w:t>
      </w:r>
      <w:r w:rsidR="4444B094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. ARKADIA </w:t>
      </w:r>
      <w:r w:rsidR="00255661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successfully combines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strong regional roots, an </w:t>
      </w:r>
      <w:r w:rsidR="00992A13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attractive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mix of sectors with 19 stores</w:t>
      </w:r>
      <w:r w:rsidR="4444B094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– 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including well-known brands such as</w:t>
      </w:r>
      <w:r w:rsidR="4444B094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SPAR, Müller, C&amp;A 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a</w:t>
      </w:r>
      <w:r w:rsidR="4444B094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nd Hervis – 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and a strong catchment area with high </w:t>
      </w:r>
      <w:r w:rsidR="00992A13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purchasing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power</w:t>
      </w:r>
      <w:r w:rsidR="4444B094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: 140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,</w:t>
      </w:r>
      <w:r w:rsidR="4444B094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000 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people live within a 15-minute radius</w:t>
      </w:r>
      <w:r w:rsidR="4444B094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.</w:t>
      </w:r>
    </w:p>
    <w:p w14:paraId="5A5FE578" w14:textId="77777777" w:rsidR="000B06D4" w:rsidRPr="00FA0592" w:rsidRDefault="000B06D4" w:rsidP="000B06D4">
      <w:pPr>
        <w:pStyle w:val="Default"/>
        <w:ind w:right="559"/>
        <w:jc w:val="both"/>
        <w:rPr>
          <w:rFonts w:cstheme="minorHAnsi"/>
          <w:sz w:val="22"/>
          <w:szCs w:val="22"/>
          <w:lang w:val="en-US"/>
        </w:rPr>
      </w:pPr>
    </w:p>
    <w:p w14:paraId="66C0B08A" w14:textId="58F5DB89" w:rsidR="00094815" w:rsidRPr="00FA0592" w:rsidRDefault="00A77AC3" w:rsidP="762370F0">
      <w:pPr>
        <w:pStyle w:val="Default"/>
        <w:ind w:right="559"/>
        <w:jc w:val="both"/>
        <w:rPr>
          <w:rFonts w:cstheme="minorBidi"/>
          <w:b/>
          <w:bCs/>
          <w:sz w:val="22"/>
          <w:szCs w:val="22"/>
          <w:lang w:val="en-US"/>
        </w:rPr>
      </w:pPr>
      <w:r w:rsidRPr="00FA0592">
        <w:rPr>
          <w:rFonts w:cstheme="minorBidi"/>
          <w:b/>
          <w:bCs/>
          <w:sz w:val="22"/>
          <w:szCs w:val="22"/>
          <w:lang w:val="en-US"/>
        </w:rPr>
        <w:t xml:space="preserve">Start of construction </w:t>
      </w:r>
      <w:r w:rsidR="00255661" w:rsidRPr="00FA0592">
        <w:rPr>
          <w:rFonts w:cstheme="minorBidi"/>
          <w:b/>
          <w:bCs/>
          <w:sz w:val="22"/>
          <w:szCs w:val="22"/>
          <w:lang w:val="en-US"/>
        </w:rPr>
        <w:t xml:space="preserve">in 2025 </w:t>
      </w:r>
      <w:r w:rsidRPr="00FA0592">
        <w:rPr>
          <w:rFonts w:cstheme="minorBidi"/>
          <w:b/>
          <w:bCs/>
          <w:sz w:val="22"/>
          <w:szCs w:val="22"/>
          <w:lang w:val="en-US"/>
        </w:rPr>
        <w:t xml:space="preserve">for first health park, to be opened in spring </w:t>
      </w:r>
      <w:r w:rsidR="74A741F4" w:rsidRPr="00FA0592">
        <w:rPr>
          <w:rFonts w:cstheme="minorBidi"/>
          <w:b/>
          <w:bCs/>
          <w:sz w:val="22"/>
          <w:szCs w:val="22"/>
          <w:lang w:val="en-US"/>
        </w:rPr>
        <w:t>2027</w:t>
      </w:r>
    </w:p>
    <w:p w14:paraId="0AA4D586" w14:textId="348F56C9" w:rsidR="00094815" w:rsidRPr="00FA0592" w:rsidRDefault="00A77AC3" w:rsidP="762370F0">
      <w:pPr>
        <w:pStyle w:val="6Standardneu"/>
        <w:spacing w:before="0"/>
        <w:ind w:right="561"/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</w:pP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SES </w:t>
      </w:r>
      <w:r w:rsidR="00255661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made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an important choice of strategic </w:t>
      </w:r>
      <w:r w:rsidR="00992A13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direction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with a highly regarded cooperation in the </w:t>
      </w:r>
      <w:r w:rsidR="00992A13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health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sector</w:t>
      </w:r>
      <w:r w:rsidR="669C867A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. 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In </w:t>
      </w:r>
      <w:r w:rsidR="669C867A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2025</w:t>
      </w:r>
      <w:r w:rsidR="00974887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,</w:t>
      </w:r>
      <w:r w:rsidR="669C867A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the</w:t>
      </w:r>
      <w:r w:rsidR="669C867A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</w:t>
      </w:r>
      <w:r w:rsidR="00333BDD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seal was set on </w:t>
      </w:r>
      <w:r w:rsidR="00255661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the j</w:t>
      </w:r>
      <w:r w:rsidR="669C867A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oint </w:t>
      </w:r>
      <w:r w:rsidR="00255661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v</w:t>
      </w:r>
      <w:r w:rsidR="669C867A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enture </w:t>
      </w:r>
      <w:proofErr w:type="spellStart"/>
      <w:r w:rsidR="669C867A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TWOmorrow</w:t>
      </w:r>
      <w:proofErr w:type="spellEnd"/>
      <w:r w:rsidR="669C867A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Gesundheit GmbH 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with </w:t>
      </w:r>
      <w:r w:rsidR="00333BDD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Vinzenz Gruppe Service, </w:t>
      </w:r>
      <w:r w:rsidR="00255661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with the deal being closed</w:t>
      </w:r>
      <w:r w:rsidR="00333BDD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in</w:t>
      </w:r>
      <w:r w:rsidR="669C867A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Januar</w:t>
      </w:r>
      <w:r w:rsidR="00333BDD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y</w:t>
      </w:r>
      <w:r w:rsidR="669C867A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</w:t>
      </w:r>
      <w:r w:rsidR="669C867A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lastRenderedPageBreak/>
        <w:t xml:space="preserve">2026. </w:t>
      </w:r>
      <w:r w:rsidR="00333BDD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In the long term</w:t>
      </w:r>
      <w:r w:rsidR="00974887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,</w:t>
      </w:r>
      <w:r w:rsidR="00255661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</w:t>
      </w:r>
      <w:r w:rsidR="00333BDD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health parks </w:t>
      </w:r>
      <w:r w:rsidR="00BA5170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will be developed </w:t>
      </w:r>
      <w:r w:rsidR="00333BDD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at selected shopping locations, sustainably strengthen</w:t>
      </w:r>
      <w:r w:rsidR="00255661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ing</w:t>
      </w:r>
      <w:r w:rsidR="00333BDD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the regional healthcare provision in the public interest</w:t>
      </w:r>
      <w:r w:rsidR="669C867A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. </w:t>
      </w:r>
      <w:r w:rsidR="00730C6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The first </w:t>
      </w:r>
      <w:r w:rsidR="00C35DD7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tangible</w:t>
      </w:r>
      <w:r w:rsidR="00730C6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project </w:t>
      </w:r>
      <w:r w:rsidR="669C867A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– </w:t>
      </w:r>
      <w:r w:rsidR="00730C6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the construction of the health park at</w:t>
      </w:r>
      <w:r w:rsidR="669C867A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SILLPARK </w:t>
      </w:r>
      <w:r w:rsidR="3D7471B6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Innsbruck </w:t>
      </w:r>
      <w:r w:rsidR="00730C6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–</w:t>
      </w:r>
      <w:r w:rsidR="669C867A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</w:t>
      </w:r>
      <w:r w:rsidR="00730C6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was </w:t>
      </w:r>
      <w:r w:rsidR="00C35DD7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started</w:t>
      </w:r>
      <w:r w:rsidR="00730C6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in </w:t>
      </w:r>
      <w:r w:rsidR="669C867A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2025. A</w:t>
      </w:r>
      <w:r w:rsidR="00730C6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forward-looking medical care center covering an area of around </w:t>
      </w:r>
      <w:r w:rsidR="669C867A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3</w:t>
      </w:r>
      <w:r w:rsidR="00730C6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,</w:t>
      </w:r>
      <w:r w:rsidR="669C867A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000</w:t>
      </w:r>
      <w:r w:rsidR="00255661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 </w:t>
      </w:r>
      <w:r w:rsidR="669C867A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m² </w:t>
      </w:r>
      <w:r w:rsidR="00730C6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is being constr</w:t>
      </w:r>
      <w:r w:rsidR="00C35DD7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u</w:t>
      </w:r>
      <w:r w:rsidR="00730C6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cted </w:t>
      </w:r>
      <w:proofErr w:type="gramStart"/>
      <w:r w:rsidR="00730C6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here, and</w:t>
      </w:r>
      <w:proofErr w:type="gramEnd"/>
      <w:r w:rsidR="00730C6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will be opened in spring</w:t>
      </w:r>
      <w:r w:rsidR="3B6E34A3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</w:t>
      </w:r>
      <w:r w:rsidR="669C867A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202</w:t>
      </w:r>
      <w:r w:rsidR="2185A5E1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7</w:t>
      </w:r>
      <w:r w:rsidR="669C867A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. </w:t>
      </w:r>
      <w:r w:rsidR="00730C6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The first medical services will </w:t>
      </w:r>
      <w:proofErr w:type="gramStart"/>
      <w:r w:rsidR="00730C6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start up</w:t>
      </w:r>
      <w:proofErr w:type="gramEnd"/>
      <w:r w:rsidR="00730C6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as early as fall</w:t>
      </w:r>
      <w:r w:rsidR="35DAAF0F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2026. </w:t>
      </w:r>
      <w:r w:rsidR="63D9604A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SILLPARK </w:t>
      </w:r>
      <w:r w:rsidR="00730C6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is thus substantially extending its</w:t>
      </w:r>
      <w:r w:rsidR="63D9604A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</w:t>
      </w:r>
      <w:r w:rsidR="00730C6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centrality function</w:t>
      </w:r>
      <w:r w:rsidR="669C867A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. </w:t>
      </w:r>
    </w:p>
    <w:p w14:paraId="70A02C4D" w14:textId="4C3D8629" w:rsidR="00094815" w:rsidRPr="00FA0592" w:rsidRDefault="00992A13" w:rsidP="006E513C">
      <w:pPr>
        <w:pStyle w:val="6Standardneu"/>
        <w:spacing w:before="0"/>
        <w:ind w:right="561"/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</w:pP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Simultaneously</w:t>
      </w:r>
      <w:r w:rsidR="00730C6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a large part of the existing S</w:t>
      </w:r>
      <w:r w:rsidR="669C867A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ILLPARK </w:t>
      </w:r>
      <w:r w:rsidR="00730C6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mall is being comprehensively 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modernized</w:t>
      </w:r>
      <w:r w:rsidR="00730C6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</w:t>
      </w:r>
      <w:r w:rsidR="669C867A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– </w:t>
      </w:r>
      <w:r w:rsidR="00730C6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with operation continuing and stores remaining open as usual</w:t>
      </w:r>
      <w:r w:rsidR="669C867A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. B</w:t>
      </w:r>
      <w:r w:rsidR="00730C6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y fall 2026, </w:t>
      </w:r>
      <w:r w:rsidR="00610D1F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the mall will be </w:t>
      </w:r>
      <w:r w:rsidR="00730C6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a bright, open and highly attractive meeting place for all generations</w:t>
      </w:r>
      <w:r w:rsidR="669C867A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. SES </w:t>
      </w:r>
      <w:r w:rsidR="00610D1F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is investing over EUR 30 million in the project</w:t>
      </w:r>
      <w:r w:rsidR="669C867A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.</w:t>
      </w:r>
    </w:p>
    <w:p w14:paraId="3E97B634" w14:textId="07503372" w:rsidR="00F01929" w:rsidRPr="00FA0592" w:rsidRDefault="00992A13" w:rsidP="60AEDF12">
      <w:pPr>
        <w:pStyle w:val="Default"/>
        <w:ind w:right="559"/>
        <w:jc w:val="both"/>
        <w:rPr>
          <w:rFonts w:cstheme="minorBidi"/>
          <w:b/>
          <w:bCs/>
          <w:sz w:val="22"/>
          <w:szCs w:val="22"/>
          <w:lang w:val="en-US"/>
        </w:rPr>
      </w:pPr>
      <w:r w:rsidRPr="00FA0592">
        <w:rPr>
          <w:rFonts w:cstheme="minorBidi"/>
          <w:b/>
          <w:bCs/>
          <w:sz w:val="22"/>
          <w:szCs w:val="22"/>
          <w:lang w:val="en-US"/>
        </w:rPr>
        <w:t>Existing</w:t>
      </w:r>
      <w:r w:rsidR="00BB7689" w:rsidRPr="00FA0592">
        <w:rPr>
          <w:rFonts w:cstheme="minorBidi"/>
          <w:b/>
          <w:bCs/>
          <w:sz w:val="22"/>
          <w:szCs w:val="22"/>
          <w:lang w:val="en-US"/>
        </w:rPr>
        <w:t xml:space="preserve"> </w:t>
      </w:r>
      <w:r w:rsidRPr="00FA0592">
        <w:rPr>
          <w:rFonts w:cstheme="minorBidi"/>
          <w:b/>
          <w:bCs/>
          <w:sz w:val="22"/>
          <w:szCs w:val="22"/>
          <w:lang w:val="en-US"/>
        </w:rPr>
        <w:t>locations</w:t>
      </w:r>
      <w:r w:rsidR="00BB7689" w:rsidRPr="00FA0592">
        <w:rPr>
          <w:rFonts w:cstheme="minorBidi"/>
          <w:b/>
          <w:bCs/>
          <w:sz w:val="22"/>
          <w:szCs w:val="22"/>
          <w:lang w:val="en-US"/>
        </w:rPr>
        <w:t xml:space="preserve"> being strengthened further</w:t>
      </w:r>
      <w:r w:rsidR="5F813E0C" w:rsidRPr="00FA0592">
        <w:rPr>
          <w:rFonts w:cstheme="minorBidi"/>
          <w:b/>
          <w:bCs/>
          <w:sz w:val="22"/>
          <w:szCs w:val="22"/>
          <w:lang w:val="en-US"/>
        </w:rPr>
        <w:t xml:space="preserve">: KING CROSS Zagreb </w:t>
      </w:r>
      <w:r w:rsidR="00BB7689" w:rsidRPr="00FA0592">
        <w:rPr>
          <w:rFonts w:cstheme="minorBidi"/>
          <w:b/>
          <w:bCs/>
          <w:sz w:val="22"/>
          <w:szCs w:val="22"/>
          <w:lang w:val="en-US"/>
        </w:rPr>
        <w:t>a</w:t>
      </w:r>
      <w:r w:rsidR="5F813E0C" w:rsidRPr="00FA0592">
        <w:rPr>
          <w:rFonts w:cstheme="minorBidi"/>
          <w:b/>
          <w:bCs/>
          <w:sz w:val="22"/>
          <w:szCs w:val="22"/>
          <w:lang w:val="en-US"/>
        </w:rPr>
        <w:t>nd EUROPARK Salzburg</w:t>
      </w:r>
    </w:p>
    <w:p w14:paraId="6E23059D" w14:textId="75170465" w:rsidR="00226905" w:rsidRPr="00FA0592" w:rsidRDefault="00610D1F" w:rsidP="60AEDF12">
      <w:pPr>
        <w:pStyle w:val="Default"/>
        <w:ind w:right="559"/>
        <w:jc w:val="both"/>
        <w:rPr>
          <w:rFonts w:cstheme="minorBidi"/>
          <w:sz w:val="22"/>
          <w:szCs w:val="22"/>
          <w:lang w:val="en-US"/>
        </w:rPr>
      </w:pPr>
      <w:r w:rsidRPr="00FA0592">
        <w:rPr>
          <w:rFonts w:cstheme="minorBidi"/>
          <w:sz w:val="22"/>
          <w:szCs w:val="22"/>
          <w:lang w:val="en-US"/>
        </w:rPr>
        <w:t xml:space="preserve">Since 2024, in </w:t>
      </w:r>
      <w:r w:rsidR="00992A13" w:rsidRPr="00FA0592">
        <w:rPr>
          <w:rFonts w:cstheme="minorBidi"/>
          <w:sz w:val="22"/>
          <w:szCs w:val="22"/>
          <w:lang w:val="en-US"/>
        </w:rPr>
        <w:t>several</w:t>
      </w:r>
      <w:r w:rsidRPr="00FA0592">
        <w:rPr>
          <w:rFonts w:cstheme="minorBidi"/>
          <w:sz w:val="22"/>
          <w:szCs w:val="22"/>
          <w:lang w:val="en-US"/>
        </w:rPr>
        <w:t xml:space="preserve"> </w:t>
      </w:r>
      <w:r w:rsidR="00992A13" w:rsidRPr="00FA0592">
        <w:rPr>
          <w:rFonts w:cstheme="minorBidi"/>
          <w:sz w:val="22"/>
          <w:szCs w:val="22"/>
          <w:lang w:val="en-US"/>
        </w:rPr>
        <w:t>construction</w:t>
      </w:r>
      <w:r w:rsidRPr="00FA0592">
        <w:rPr>
          <w:rFonts w:cstheme="minorBidi"/>
          <w:sz w:val="22"/>
          <w:szCs w:val="22"/>
          <w:lang w:val="en-US"/>
        </w:rPr>
        <w:t xml:space="preserve"> stages and while continuing normal operation, SES has been transforming what was once the first shopping mall in</w:t>
      </w:r>
      <w:r w:rsidR="5F813E0C" w:rsidRPr="00FA0592">
        <w:rPr>
          <w:rFonts w:cstheme="minorBidi"/>
          <w:sz w:val="22"/>
          <w:szCs w:val="22"/>
          <w:lang w:val="en-US"/>
        </w:rPr>
        <w:t xml:space="preserve"> Zagreb –</w:t>
      </w:r>
      <w:r w:rsidR="007D0E04">
        <w:rPr>
          <w:rFonts w:cstheme="minorBidi"/>
          <w:sz w:val="22"/>
          <w:szCs w:val="22"/>
          <w:lang w:val="en-US"/>
        </w:rPr>
        <w:t xml:space="preserve"> </w:t>
      </w:r>
      <w:r w:rsidR="5F813E0C" w:rsidRPr="00FA0592">
        <w:rPr>
          <w:rFonts w:cstheme="minorBidi"/>
          <w:b/>
          <w:bCs/>
          <w:sz w:val="22"/>
          <w:szCs w:val="22"/>
          <w:lang w:val="en-US"/>
        </w:rPr>
        <w:t>KING CROSS</w:t>
      </w:r>
      <w:r w:rsidR="00C35DD7" w:rsidRPr="00FA0592">
        <w:rPr>
          <w:rFonts w:cstheme="minorBidi"/>
          <w:b/>
          <w:bCs/>
          <w:sz w:val="22"/>
          <w:szCs w:val="22"/>
          <w:lang w:val="en-US"/>
        </w:rPr>
        <w:t>.</w:t>
      </w:r>
      <w:r w:rsidR="5F813E0C" w:rsidRPr="00FA0592">
        <w:rPr>
          <w:rFonts w:cstheme="minorBidi"/>
          <w:b/>
          <w:bCs/>
          <w:sz w:val="22"/>
          <w:szCs w:val="22"/>
          <w:lang w:val="en-US"/>
        </w:rPr>
        <w:t xml:space="preserve"> </w:t>
      </w:r>
      <w:r w:rsidR="00C35DD7" w:rsidRPr="00FA0592">
        <w:rPr>
          <w:rFonts w:cstheme="minorBidi"/>
          <w:sz w:val="22"/>
          <w:szCs w:val="22"/>
          <w:lang w:val="en-US"/>
        </w:rPr>
        <w:t>By</w:t>
      </w:r>
      <w:r w:rsidRPr="00FA0592">
        <w:rPr>
          <w:rFonts w:cstheme="minorBidi"/>
          <w:sz w:val="22"/>
          <w:szCs w:val="22"/>
          <w:lang w:val="en-US"/>
        </w:rPr>
        <w:t xml:space="preserve"> summer 2026 </w:t>
      </w:r>
      <w:r w:rsidR="00C35DD7" w:rsidRPr="00FA0592">
        <w:rPr>
          <w:rFonts w:cstheme="minorBidi"/>
          <w:sz w:val="22"/>
          <w:szCs w:val="22"/>
          <w:lang w:val="en-US"/>
        </w:rPr>
        <w:t xml:space="preserve">it </w:t>
      </w:r>
      <w:r w:rsidRPr="00FA0592">
        <w:rPr>
          <w:rFonts w:cstheme="minorBidi"/>
          <w:sz w:val="22"/>
          <w:szCs w:val="22"/>
          <w:lang w:val="en-US"/>
        </w:rPr>
        <w:t>will be the most modern mall in Croatia</w:t>
      </w:r>
      <w:r w:rsidR="00C35DD7" w:rsidRPr="00FA0592">
        <w:rPr>
          <w:rFonts w:cstheme="minorBidi"/>
          <w:sz w:val="22"/>
          <w:szCs w:val="22"/>
          <w:lang w:val="en-US"/>
        </w:rPr>
        <w:t>,</w:t>
      </w:r>
      <w:r w:rsidRPr="00FA0592">
        <w:rPr>
          <w:rFonts w:cstheme="minorBidi"/>
          <w:sz w:val="22"/>
          <w:szCs w:val="22"/>
          <w:lang w:val="en-US"/>
        </w:rPr>
        <w:t xml:space="preserve"> </w:t>
      </w:r>
      <w:r w:rsidR="00C35DD7" w:rsidRPr="00FA0592">
        <w:rPr>
          <w:rFonts w:cstheme="minorBidi"/>
          <w:sz w:val="22"/>
          <w:szCs w:val="22"/>
          <w:lang w:val="en-US"/>
        </w:rPr>
        <w:t>offering</w:t>
      </w:r>
      <w:r w:rsidRPr="00FA0592">
        <w:rPr>
          <w:rFonts w:cstheme="minorBidi"/>
          <w:sz w:val="22"/>
          <w:szCs w:val="22"/>
          <w:lang w:val="en-US"/>
        </w:rPr>
        <w:t xml:space="preserve"> a futuristic shopping experience and </w:t>
      </w:r>
      <w:r w:rsidR="00C35DD7" w:rsidRPr="00FA0592">
        <w:rPr>
          <w:rFonts w:cstheme="minorBidi"/>
          <w:sz w:val="22"/>
          <w:szCs w:val="22"/>
          <w:lang w:val="en-US"/>
        </w:rPr>
        <w:t>a</w:t>
      </w:r>
      <w:r w:rsidRPr="00FA0592">
        <w:rPr>
          <w:rFonts w:cstheme="minorBidi"/>
          <w:sz w:val="22"/>
          <w:szCs w:val="22"/>
          <w:lang w:val="en-US"/>
        </w:rPr>
        <w:t>n especially innovative outdoor gastronomic zone</w:t>
      </w:r>
      <w:r w:rsidR="5F813E0C" w:rsidRPr="00FA0592">
        <w:rPr>
          <w:rFonts w:cstheme="minorBidi"/>
          <w:sz w:val="22"/>
          <w:szCs w:val="22"/>
          <w:lang w:val="en-US"/>
        </w:rPr>
        <w:t xml:space="preserve">. </w:t>
      </w:r>
      <w:r w:rsidRPr="00FA0592">
        <w:rPr>
          <w:rFonts w:cstheme="minorBidi"/>
          <w:sz w:val="22"/>
          <w:szCs w:val="22"/>
          <w:lang w:val="en-US"/>
        </w:rPr>
        <w:t xml:space="preserve">The first partial </w:t>
      </w:r>
      <w:r w:rsidR="00992A13" w:rsidRPr="00FA0592">
        <w:rPr>
          <w:rFonts w:cstheme="minorBidi"/>
          <w:sz w:val="22"/>
          <w:szCs w:val="22"/>
          <w:lang w:val="en-US"/>
        </w:rPr>
        <w:t>openings</w:t>
      </w:r>
      <w:r w:rsidRPr="00FA0592">
        <w:rPr>
          <w:rFonts w:cstheme="minorBidi"/>
          <w:sz w:val="22"/>
          <w:szCs w:val="22"/>
          <w:lang w:val="en-US"/>
        </w:rPr>
        <w:t xml:space="preserve"> took place in spring and at the end of </w:t>
      </w:r>
      <w:r w:rsidR="007D0E04" w:rsidRPr="00FA0592">
        <w:rPr>
          <w:rFonts w:cstheme="minorBidi"/>
          <w:sz w:val="22"/>
          <w:szCs w:val="22"/>
          <w:lang w:val="en-US"/>
        </w:rPr>
        <w:t>2025</w:t>
      </w:r>
      <w:r w:rsidR="5F813E0C" w:rsidRPr="00FA0592">
        <w:rPr>
          <w:rFonts w:cstheme="minorBidi"/>
          <w:sz w:val="22"/>
          <w:szCs w:val="22"/>
          <w:lang w:val="en-US"/>
        </w:rPr>
        <w:t xml:space="preserve">. </w:t>
      </w:r>
      <w:r w:rsidRPr="00FA0592">
        <w:rPr>
          <w:rFonts w:cstheme="minorBidi"/>
          <w:sz w:val="22"/>
          <w:szCs w:val="22"/>
          <w:lang w:val="en-US"/>
        </w:rPr>
        <w:t xml:space="preserve">The result: timeless </w:t>
      </w:r>
      <w:r w:rsidR="00992A13" w:rsidRPr="00FA0592">
        <w:rPr>
          <w:rFonts w:cstheme="minorBidi"/>
          <w:sz w:val="22"/>
          <w:szCs w:val="22"/>
          <w:lang w:val="en-US"/>
        </w:rPr>
        <w:t>modern</w:t>
      </w:r>
      <w:r w:rsidRPr="00FA0592">
        <w:rPr>
          <w:rFonts w:cstheme="minorBidi"/>
          <w:sz w:val="22"/>
          <w:szCs w:val="22"/>
          <w:lang w:val="en-US"/>
        </w:rPr>
        <w:t xml:space="preserve"> architecture, attractive spaces and a growing range of brands</w:t>
      </w:r>
      <w:r w:rsidR="00C35DD7" w:rsidRPr="00FA0592">
        <w:rPr>
          <w:rFonts w:cstheme="minorBidi"/>
          <w:sz w:val="22"/>
          <w:szCs w:val="22"/>
          <w:lang w:val="en-US"/>
        </w:rPr>
        <w:t>,</w:t>
      </w:r>
      <w:r w:rsidRPr="00FA0592">
        <w:rPr>
          <w:rFonts w:cstheme="minorBidi"/>
          <w:sz w:val="22"/>
          <w:szCs w:val="22"/>
          <w:lang w:val="en-US"/>
        </w:rPr>
        <w:t xml:space="preserve"> </w:t>
      </w:r>
      <w:r w:rsidR="00C35DD7" w:rsidRPr="00FA0592">
        <w:rPr>
          <w:rFonts w:cstheme="minorBidi"/>
          <w:sz w:val="22"/>
          <w:szCs w:val="22"/>
          <w:lang w:val="en-US"/>
        </w:rPr>
        <w:t>including</w:t>
      </w:r>
      <w:r w:rsidRPr="00FA0592">
        <w:rPr>
          <w:rFonts w:cstheme="minorBidi"/>
          <w:sz w:val="22"/>
          <w:szCs w:val="22"/>
          <w:lang w:val="en-US"/>
        </w:rPr>
        <w:t xml:space="preserve"> </w:t>
      </w:r>
      <w:r w:rsidR="5F813E0C" w:rsidRPr="00FA0592">
        <w:rPr>
          <w:rFonts w:cstheme="minorBidi"/>
          <w:sz w:val="22"/>
          <w:szCs w:val="22"/>
          <w:lang w:val="en-US"/>
        </w:rPr>
        <w:t>international</w:t>
      </w:r>
      <w:r w:rsidRPr="00FA0592">
        <w:rPr>
          <w:rFonts w:cstheme="minorBidi"/>
          <w:sz w:val="22"/>
          <w:szCs w:val="22"/>
          <w:lang w:val="en-US"/>
        </w:rPr>
        <w:t xml:space="preserve"> players such as </w:t>
      </w:r>
      <w:r w:rsidR="5F813E0C" w:rsidRPr="00FA0592">
        <w:rPr>
          <w:rFonts w:cstheme="minorBidi"/>
          <w:sz w:val="22"/>
          <w:szCs w:val="22"/>
          <w:lang w:val="en-US"/>
        </w:rPr>
        <w:t xml:space="preserve">Douglas, Mass, Tom Tailor, </w:t>
      </w:r>
      <w:proofErr w:type="spellStart"/>
      <w:proofErr w:type="gramStart"/>
      <w:r w:rsidR="005D2DB7">
        <w:rPr>
          <w:rFonts w:cstheme="minorBidi"/>
          <w:sz w:val="22"/>
          <w:szCs w:val="22"/>
          <w:lang w:val="en-US"/>
        </w:rPr>
        <w:t>s</w:t>
      </w:r>
      <w:r w:rsidR="5F813E0C" w:rsidRPr="00FA0592">
        <w:rPr>
          <w:rFonts w:cstheme="minorBidi"/>
          <w:sz w:val="22"/>
          <w:szCs w:val="22"/>
          <w:lang w:val="en-US"/>
        </w:rPr>
        <w:t>.Oliver</w:t>
      </w:r>
      <w:proofErr w:type="spellEnd"/>
      <w:proofErr w:type="gramEnd"/>
      <w:r w:rsidR="5F813E0C" w:rsidRPr="00FA0592">
        <w:rPr>
          <w:rFonts w:cstheme="minorBidi"/>
          <w:sz w:val="22"/>
          <w:szCs w:val="22"/>
          <w:lang w:val="en-US"/>
        </w:rPr>
        <w:t xml:space="preserve"> </w:t>
      </w:r>
      <w:r w:rsidRPr="00FA0592">
        <w:rPr>
          <w:rFonts w:cstheme="minorBidi"/>
          <w:sz w:val="22"/>
          <w:szCs w:val="22"/>
          <w:lang w:val="en-US"/>
        </w:rPr>
        <w:t>a</w:t>
      </w:r>
      <w:r w:rsidR="5F813E0C" w:rsidRPr="00FA0592">
        <w:rPr>
          <w:rFonts w:cstheme="minorBidi"/>
          <w:sz w:val="22"/>
          <w:szCs w:val="22"/>
          <w:lang w:val="en-US"/>
        </w:rPr>
        <w:t xml:space="preserve">nd L’Occitane. </w:t>
      </w:r>
      <w:r w:rsidRPr="00FA0592">
        <w:rPr>
          <w:rFonts w:cstheme="minorBidi"/>
          <w:sz w:val="22"/>
          <w:szCs w:val="22"/>
          <w:lang w:val="en-US"/>
        </w:rPr>
        <w:t xml:space="preserve">The first completely renovated portion of the </w:t>
      </w:r>
      <w:r w:rsidR="00992A13" w:rsidRPr="00FA0592">
        <w:rPr>
          <w:rFonts w:cstheme="minorBidi"/>
          <w:sz w:val="22"/>
          <w:szCs w:val="22"/>
          <w:lang w:val="en-US"/>
        </w:rPr>
        <w:t>building</w:t>
      </w:r>
      <w:r w:rsidRPr="00FA0592">
        <w:rPr>
          <w:rFonts w:cstheme="minorBidi"/>
          <w:sz w:val="22"/>
          <w:szCs w:val="22"/>
          <w:lang w:val="en-US"/>
        </w:rPr>
        <w:t xml:space="preserve"> was opened in </w:t>
      </w:r>
      <w:r w:rsidR="5F813E0C" w:rsidRPr="00FA0592">
        <w:rPr>
          <w:rFonts w:cstheme="minorBidi"/>
          <w:sz w:val="22"/>
          <w:szCs w:val="22"/>
          <w:lang w:val="en-US"/>
        </w:rPr>
        <w:t>Februar</w:t>
      </w:r>
      <w:r w:rsidRPr="00FA0592">
        <w:rPr>
          <w:rFonts w:cstheme="minorBidi"/>
          <w:sz w:val="22"/>
          <w:szCs w:val="22"/>
          <w:lang w:val="en-US"/>
        </w:rPr>
        <w:t>y</w:t>
      </w:r>
      <w:r w:rsidR="5F813E0C" w:rsidRPr="00FA0592">
        <w:rPr>
          <w:rFonts w:cstheme="minorBidi"/>
          <w:sz w:val="22"/>
          <w:szCs w:val="22"/>
          <w:lang w:val="en-US"/>
        </w:rPr>
        <w:t xml:space="preserve"> 2025 – </w:t>
      </w:r>
      <w:r w:rsidR="00992A13" w:rsidRPr="00FA0592">
        <w:rPr>
          <w:rFonts w:cstheme="minorBidi"/>
          <w:sz w:val="22"/>
          <w:szCs w:val="22"/>
          <w:lang w:val="en-US"/>
        </w:rPr>
        <w:t>including</w:t>
      </w:r>
      <w:r w:rsidRPr="00FA0592">
        <w:rPr>
          <w:rFonts w:cstheme="minorBidi"/>
          <w:sz w:val="22"/>
          <w:szCs w:val="22"/>
          <w:lang w:val="en-US"/>
        </w:rPr>
        <w:t xml:space="preserve"> a new </w:t>
      </w:r>
      <w:r w:rsidR="5F813E0C" w:rsidRPr="00FA0592">
        <w:rPr>
          <w:rFonts w:cstheme="minorBidi"/>
          <w:sz w:val="22"/>
          <w:szCs w:val="22"/>
          <w:lang w:val="en-US"/>
        </w:rPr>
        <w:t>Decathlon</w:t>
      </w:r>
      <w:r w:rsidR="00992A13" w:rsidRPr="00FA0592">
        <w:rPr>
          <w:rFonts w:cstheme="minorBidi"/>
          <w:sz w:val="22"/>
          <w:szCs w:val="22"/>
          <w:lang w:val="en-US"/>
        </w:rPr>
        <w:t xml:space="preserve"> flagship store</w:t>
      </w:r>
      <w:r w:rsidR="5F813E0C" w:rsidRPr="00FA0592">
        <w:rPr>
          <w:rFonts w:cstheme="minorBidi"/>
          <w:sz w:val="22"/>
          <w:szCs w:val="22"/>
          <w:lang w:val="en-US"/>
        </w:rPr>
        <w:t xml:space="preserve">, </w:t>
      </w:r>
      <w:proofErr w:type="spellStart"/>
      <w:r w:rsidR="5F813E0C" w:rsidRPr="00FA0592">
        <w:rPr>
          <w:rFonts w:cstheme="minorBidi"/>
          <w:sz w:val="22"/>
          <w:szCs w:val="22"/>
          <w:lang w:val="en-US"/>
        </w:rPr>
        <w:t>Sinsay</w:t>
      </w:r>
      <w:proofErr w:type="spellEnd"/>
      <w:r w:rsidR="5F813E0C" w:rsidRPr="00FA0592">
        <w:rPr>
          <w:rFonts w:cstheme="minorBidi"/>
          <w:sz w:val="22"/>
          <w:szCs w:val="22"/>
          <w:lang w:val="en-US"/>
        </w:rPr>
        <w:t xml:space="preserve"> </w:t>
      </w:r>
      <w:r w:rsidR="00BB7689" w:rsidRPr="00FA0592">
        <w:rPr>
          <w:rFonts w:cstheme="minorBidi"/>
          <w:sz w:val="22"/>
          <w:szCs w:val="22"/>
          <w:lang w:val="en-US"/>
        </w:rPr>
        <w:t>a</w:t>
      </w:r>
      <w:r w:rsidR="5F813E0C" w:rsidRPr="00FA0592">
        <w:rPr>
          <w:rFonts w:cstheme="minorBidi"/>
          <w:sz w:val="22"/>
          <w:szCs w:val="22"/>
          <w:lang w:val="en-US"/>
        </w:rPr>
        <w:t xml:space="preserve">nd Müller. November </w:t>
      </w:r>
      <w:r w:rsidR="00BB7689" w:rsidRPr="00FA0592">
        <w:rPr>
          <w:rFonts w:cstheme="minorBidi"/>
          <w:sz w:val="22"/>
          <w:szCs w:val="22"/>
          <w:lang w:val="en-US"/>
        </w:rPr>
        <w:t>saw the opening of the most modern</w:t>
      </w:r>
      <w:r w:rsidR="5F813E0C" w:rsidRPr="00FA0592">
        <w:rPr>
          <w:rFonts w:cstheme="minorBidi"/>
          <w:sz w:val="22"/>
          <w:szCs w:val="22"/>
          <w:lang w:val="en-US"/>
        </w:rPr>
        <w:t xml:space="preserve"> INTERSPAR </w:t>
      </w:r>
      <w:r w:rsidR="00BB7689" w:rsidRPr="00FA0592">
        <w:rPr>
          <w:rFonts w:cstheme="minorBidi"/>
          <w:sz w:val="22"/>
          <w:szCs w:val="22"/>
          <w:lang w:val="en-US"/>
        </w:rPr>
        <w:t>in Croatia, as well as</w:t>
      </w:r>
      <w:r w:rsidR="5F813E0C" w:rsidRPr="00FA0592">
        <w:rPr>
          <w:rFonts w:cstheme="minorBidi"/>
          <w:sz w:val="22"/>
          <w:szCs w:val="22"/>
          <w:lang w:val="en-US"/>
        </w:rPr>
        <w:t xml:space="preserve"> 10 </w:t>
      </w:r>
      <w:r w:rsidR="00BB7689" w:rsidRPr="00FA0592">
        <w:rPr>
          <w:rFonts w:cstheme="minorBidi"/>
          <w:sz w:val="22"/>
          <w:szCs w:val="22"/>
          <w:lang w:val="en-US"/>
        </w:rPr>
        <w:t>other s</w:t>
      </w:r>
      <w:r w:rsidR="5F813E0C" w:rsidRPr="00FA0592">
        <w:rPr>
          <w:rFonts w:cstheme="minorBidi"/>
          <w:sz w:val="22"/>
          <w:szCs w:val="22"/>
          <w:lang w:val="en-US"/>
        </w:rPr>
        <w:t>tores.</w:t>
      </w:r>
    </w:p>
    <w:p w14:paraId="60379ED1" w14:textId="13367B20" w:rsidR="00F01929" w:rsidRPr="00FA0592" w:rsidRDefault="00BB7689" w:rsidP="60AEDF12">
      <w:pPr>
        <w:pStyle w:val="6Standardneu"/>
        <w:ind w:right="559"/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</w:pP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After a</w:t>
      </w:r>
      <w:r w:rsidR="00C06B36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n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approval process</w:t>
      </w:r>
      <w:r w:rsidR="00C06B36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lasting 15 years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, in fall last year</w:t>
      </w:r>
      <w:r w:rsidR="5F813E0C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</w:t>
      </w:r>
      <w:r w:rsidR="5F813E0C" w:rsidRPr="00FA0592">
        <w:rPr>
          <w:rFonts w:ascii="Arial" w:eastAsiaTheme="minorEastAsia" w:hAnsi="Arial" w:cstheme="minorBidi"/>
          <w:b/>
          <w:bCs/>
          <w:color w:val="000000" w:themeColor="text1"/>
          <w:sz w:val="22"/>
          <w:szCs w:val="22"/>
          <w:lang w:eastAsia="de-DE"/>
        </w:rPr>
        <w:t>EUROPARK</w:t>
      </w:r>
      <w:r w:rsidR="5F813E0C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</w:t>
      </w:r>
      <w:r w:rsidR="7A8215F3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Salzburg </w:t>
      </w:r>
      <w:r w:rsidR="00C06B36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was able to commence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preparatory construction works, and since January </w:t>
      </w:r>
      <w:r w:rsidR="009C64F4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2026 </w:t>
      </w:r>
      <w:r w:rsidR="00C06B36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the 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constructi</w:t>
      </w:r>
      <w:r w:rsidR="00C06B36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on of its extension </w:t>
      </w:r>
      <w:r w:rsidR="00A734D9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of around </w:t>
      </w:r>
      <w:r w:rsidR="00A846D0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6,000 m</w:t>
      </w:r>
      <w:r w:rsidR="00A846D0" w:rsidRPr="00A846D0">
        <w:rPr>
          <w:rFonts w:ascii="Arial" w:eastAsiaTheme="minorEastAsia" w:hAnsi="Arial" w:cstheme="minorBidi"/>
          <w:color w:val="000000" w:themeColor="text1"/>
          <w:sz w:val="22"/>
          <w:szCs w:val="22"/>
          <w:vertAlign w:val="superscript"/>
          <w:lang w:eastAsia="de-DE"/>
        </w:rPr>
        <w:t xml:space="preserve">2 </w:t>
      </w:r>
      <w:r w:rsidR="00C06B36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has been underway 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on a site</w:t>
      </w:r>
      <w:r w:rsidR="49B0819F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, </w:t>
      </w:r>
      <w:r w:rsidR="00C06B36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where there w</w:t>
      </w:r>
      <w:r w:rsidR="00CC1600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ere</w:t>
      </w:r>
      <w:r w:rsidR="00C06B36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already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an underground parking </w:t>
      </w:r>
      <w:r w:rsidR="00992A13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garage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and a ground-level parking lot for </w:t>
      </w:r>
      <w:r w:rsidR="00C06B36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the past 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30 years</w:t>
      </w:r>
      <w:r w:rsidR="5F813E0C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. 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This extension, </w:t>
      </w:r>
      <w:r w:rsidR="00146DE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which is 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being </w:t>
      </w:r>
      <w:r w:rsidR="00992A13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created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without </w:t>
      </w:r>
      <w:r w:rsidR="00C06B36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the need for 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a single square meter of additional soil sealing, will enable existing retail partners to enlarge their </w:t>
      </w:r>
      <w:r w:rsidR="00D82731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floor space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, and </w:t>
      </w:r>
      <w:r w:rsidR="00D63131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will also create space</w:t>
      </w:r>
      <w:r w:rsidR="00146DE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for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new concepts </w:t>
      </w:r>
      <w:r w:rsidR="00146DE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at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the </w:t>
      </w:r>
      <w:r w:rsidR="7F0A2B67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SES</w:t>
      </w:r>
      <w:r w:rsidR="5F813E0C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flagship</w:t>
      </w:r>
      <w:r w:rsidR="00146DE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</w:t>
      </w:r>
      <w:r w:rsidR="00D63131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mall</w:t>
      </w:r>
      <w:r w:rsidR="5F813E0C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. </w:t>
      </w:r>
      <w:r w:rsidR="00E81BF6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With no restrictions on o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ngoing operations </w:t>
      </w:r>
      <w:r w:rsidR="00E81BF6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throughout 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the </w:t>
      </w:r>
      <w:r w:rsidR="00992A13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construction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period, </w:t>
      </w:r>
      <w:r w:rsidR="00E81BF6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the first stores in the extension area will open in fall</w:t>
      </w:r>
      <w:r w:rsidR="00281CF5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</w:t>
      </w:r>
      <w:r w:rsidR="5F813E0C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2026</w:t>
      </w:r>
      <w:r w:rsidR="71A4414B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, </w:t>
      </w:r>
      <w:r w:rsidR="00E81BF6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followed by successive further openings through to full completion in fall 2027</w:t>
      </w:r>
      <w:r w:rsidR="5F813E0C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.</w:t>
      </w:r>
    </w:p>
    <w:p w14:paraId="7E4249ED" w14:textId="3C4B9F85" w:rsidR="002C547A" w:rsidRPr="00FA0592" w:rsidRDefault="002C547A" w:rsidP="002C547A">
      <w:pPr>
        <w:pStyle w:val="Default"/>
        <w:ind w:right="559"/>
        <w:jc w:val="both"/>
        <w:rPr>
          <w:b/>
          <w:bCs/>
          <w:sz w:val="22"/>
          <w:szCs w:val="22"/>
          <w:lang w:val="en-US"/>
        </w:rPr>
      </w:pPr>
      <w:r w:rsidRPr="00FA0592">
        <w:rPr>
          <w:b/>
          <w:bCs/>
          <w:sz w:val="22"/>
          <w:szCs w:val="22"/>
          <w:lang w:val="en-US"/>
        </w:rPr>
        <w:t xml:space="preserve">Expansion </w:t>
      </w:r>
      <w:r w:rsidR="00281CF5" w:rsidRPr="00FA0592">
        <w:rPr>
          <w:b/>
          <w:bCs/>
          <w:sz w:val="22"/>
          <w:szCs w:val="22"/>
          <w:lang w:val="en-US"/>
        </w:rPr>
        <w:t>in the retail parks segment in Croatia</w:t>
      </w:r>
      <w:r w:rsidRPr="00FA0592">
        <w:rPr>
          <w:b/>
          <w:bCs/>
          <w:sz w:val="22"/>
          <w:szCs w:val="22"/>
          <w:lang w:val="en-US"/>
        </w:rPr>
        <w:t xml:space="preserve"> </w:t>
      </w:r>
    </w:p>
    <w:p w14:paraId="501B11B1" w14:textId="20C81A7A" w:rsidR="002C547A" w:rsidRPr="00FA0592" w:rsidRDefault="0022304F" w:rsidP="002C547A">
      <w:pPr>
        <w:pStyle w:val="Default"/>
        <w:ind w:right="559"/>
        <w:jc w:val="both"/>
        <w:rPr>
          <w:rFonts w:cstheme="minorBidi"/>
          <w:sz w:val="22"/>
          <w:szCs w:val="22"/>
          <w:lang w:val="en-US"/>
        </w:rPr>
      </w:pPr>
      <w:r w:rsidRPr="00FA0592">
        <w:rPr>
          <w:rFonts w:cstheme="minorBidi"/>
          <w:sz w:val="22"/>
          <w:szCs w:val="22"/>
          <w:lang w:val="en-US"/>
        </w:rPr>
        <w:t>Another ground</w:t>
      </w:r>
      <w:r w:rsidR="0044115E" w:rsidRPr="00FA0592">
        <w:rPr>
          <w:rFonts w:cstheme="minorBidi"/>
          <w:sz w:val="22"/>
          <w:szCs w:val="22"/>
          <w:lang w:val="en-US"/>
        </w:rPr>
        <w:t>-</w:t>
      </w:r>
      <w:r w:rsidRPr="00FA0592">
        <w:rPr>
          <w:rFonts w:cstheme="minorBidi"/>
          <w:sz w:val="22"/>
          <w:szCs w:val="22"/>
          <w:lang w:val="en-US"/>
        </w:rPr>
        <w:t>breaking took place in Croatia in 2025</w:t>
      </w:r>
      <w:r w:rsidR="002C547A" w:rsidRPr="00FA0592">
        <w:rPr>
          <w:rFonts w:cstheme="minorBidi"/>
          <w:sz w:val="22"/>
          <w:szCs w:val="22"/>
          <w:lang w:val="en-US"/>
        </w:rPr>
        <w:t xml:space="preserve">: </w:t>
      </w:r>
      <w:r w:rsidRPr="00FA0592">
        <w:rPr>
          <w:rFonts w:cstheme="minorBidi"/>
          <w:sz w:val="22"/>
          <w:szCs w:val="22"/>
          <w:lang w:val="en-US"/>
        </w:rPr>
        <w:t xml:space="preserve">with the start of construction for </w:t>
      </w:r>
      <w:r w:rsidR="00E771BE" w:rsidRPr="00FA0592">
        <w:rPr>
          <w:rFonts w:cstheme="minorBidi"/>
          <w:sz w:val="22"/>
          <w:szCs w:val="22"/>
          <w:lang w:val="en-US"/>
        </w:rPr>
        <w:t>S</w:t>
      </w:r>
      <w:r w:rsidR="002C547A" w:rsidRPr="00FA0592">
        <w:rPr>
          <w:rFonts w:cstheme="minorBidi"/>
          <w:sz w:val="22"/>
          <w:szCs w:val="22"/>
          <w:lang w:val="en-US"/>
        </w:rPr>
        <w:t xml:space="preserve">-PARK </w:t>
      </w:r>
      <w:proofErr w:type="spellStart"/>
      <w:r w:rsidR="002C547A" w:rsidRPr="00FA0592">
        <w:rPr>
          <w:rFonts w:cstheme="minorBidi"/>
          <w:sz w:val="22"/>
          <w:szCs w:val="22"/>
          <w:lang w:val="en-US"/>
        </w:rPr>
        <w:t>Varaždin</w:t>
      </w:r>
      <w:proofErr w:type="spellEnd"/>
      <w:r w:rsidR="002C547A" w:rsidRPr="00FA0592">
        <w:rPr>
          <w:rFonts w:cstheme="minorBidi"/>
          <w:sz w:val="22"/>
          <w:szCs w:val="22"/>
          <w:lang w:val="en-US"/>
        </w:rPr>
        <w:t xml:space="preserve"> (11</w:t>
      </w:r>
      <w:r w:rsidRPr="00FA0592">
        <w:rPr>
          <w:rFonts w:cstheme="minorBidi"/>
          <w:sz w:val="22"/>
          <w:szCs w:val="22"/>
          <w:lang w:val="en-US"/>
        </w:rPr>
        <w:t>,</w:t>
      </w:r>
      <w:r w:rsidR="002C547A" w:rsidRPr="00FA0592">
        <w:rPr>
          <w:rFonts w:cstheme="minorBidi"/>
          <w:sz w:val="22"/>
          <w:szCs w:val="22"/>
          <w:lang w:val="en-US"/>
        </w:rPr>
        <w:t>500 m² GLA)</w:t>
      </w:r>
      <w:r w:rsidR="00D63131" w:rsidRPr="00FA0592">
        <w:rPr>
          <w:rFonts w:cstheme="minorBidi"/>
          <w:sz w:val="22"/>
          <w:szCs w:val="22"/>
          <w:lang w:val="en-US"/>
        </w:rPr>
        <w:t>,</w:t>
      </w:r>
      <w:r w:rsidR="002C547A" w:rsidRPr="00FA0592">
        <w:rPr>
          <w:rFonts w:cstheme="minorBidi"/>
          <w:sz w:val="22"/>
          <w:szCs w:val="22"/>
          <w:lang w:val="en-US"/>
        </w:rPr>
        <w:t xml:space="preserve"> SES </w:t>
      </w:r>
      <w:r w:rsidRPr="00FA0592">
        <w:rPr>
          <w:rFonts w:cstheme="minorBidi"/>
          <w:sz w:val="22"/>
          <w:szCs w:val="22"/>
          <w:lang w:val="en-US"/>
        </w:rPr>
        <w:t xml:space="preserve">has launched a special project on historic </w:t>
      </w:r>
      <w:r w:rsidR="007472AC" w:rsidRPr="00FA0592">
        <w:rPr>
          <w:rFonts w:cstheme="minorBidi"/>
          <w:sz w:val="22"/>
          <w:szCs w:val="22"/>
          <w:lang w:val="en-US"/>
        </w:rPr>
        <w:t>soil</w:t>
      </w:r>
      <w:r w:rsidR="002C547A" w:rsidRPr="00FA0592">
        <w:rPr>
          <w:rFonts w:cstheme="minorBidi"/>
          <w:sz w:val="22"/>
          <w:szCs w:val="22"/>
          <w:lang w:val="en-US"/>
        </w:rPr>
        <w:t xml:space="preserve">. </w:t>
      </w:r>
      <w:r w:rsidRPr="00FA0592">
        <w:rPr>
          <w:rFonts w:cstheme="minorBidi"/>
          <w:sz w:val="22"/>
          <w:szCs w:val="22"/>
          <w:lang w:val="en-US"/>
        </w:rPr>
        <w:t xml:space="preserve">By 2027, the site of the former </w:t>
      </w:r>
      <w:r w:rsidR="00146DE8" w:rsidRPr="00FA0592">
        <w:rPr>
          <w:rFonts w:cstheme="minorBidi"/>
          <w:sz w:val="22"/>
          <w:szCs w:val="22"/>
          <w:lang w:val="en-US"/>
        </w:rPr>
        <w:t>“</w:t>
      </w:r>
      <w:proofErr w:type="spellStart"/>
      <w:r w:rsidR="002C547A" w:rsidRPr="00FA0592">
        <w:rPr>
          <w:rFonts w:cstheme="minorBidi"/>
          <w:sz w:val="22"/>
          <w:szCs w:val="22"/>
          <w:lang w:val="en-US"/>
        </w:rPr>
        <w:t>Varteks</w:t>
      </w:r>
      <w:proofErr w:type="spellEnd"/>
      <w:r w:rsidR="00146DE8" w:rsidRPr="00FA0592">
        <w:rPr>
          <w:rFonts w:cstheme="minorBidi"/>
          <w:sz w:val="22"/>
          <w:szCs w:val="22"/>
          <w:lang w:val="en-US"/>
        </w:rPr>
        <w:t>”</w:t>
      </w:r>
      <w:r w:rsidR="002C547A" w:rsidRPr="00FA0592">
        <w:rPr>
          <w:rFonts w:cstheme="minorBidi"/>
          <w:sz w:val="22"/>
          <w:szCs w:val="22"/>
          <w:lang w:val="en-US"/>
        </w:rPr>
        <w:t xml:space="preserve"> </w:t>
      </w:r>
      <w:r w:rsidRPr="00FA0592">
        <w:rPr>
          <w:rFonts w:cstheme="minorBidi"/>
          <w:sz w:val="22"/>
          <w:szCs w:val="22"/>
          <w:lang w:val="en-US"/>
        </w:rPr>
        <w:t xml:space="preserve">textile factory will </w:t>
      </w:r>
      <w:r w:rsidR="00146DE8" w:rsidRPr="00FA0592">
        <w:rPr>
          <w:rFonts w:cstheme="minorBidi"/>
          <w:sz w:val="22"/>
          <w:szCs w:val="22"/>
          <w:lang w:val="en-US"/>
        </w:rPr>
        <w:t>see</w:t>
      </w:r>
      <w:r w:rsidRPr="00FA0592">
        <w:rPr>
          <w:rFonts w:cstheme="minorBidi"/>
          <w:sz w:val="22"/>
          <w:szCs w:val="22"/>
          <w:lang w:val="en-US"/>
        </w:rPr>
        <w:t xml:space="preserve"> the creation of a modern retail park with </w:t>
      </w:r>
      <w:r w:rsidR="002C547A" w:rsidRPr="00FA0592">
        <w:rPr>
          <w:rFonts w:cstheme="minorBidi"/>
          <w:sz w:val="22"/>
          <w:szCs w:val="22"/>
          <w:lang w:val="en-US"/>
        </w:rPr>
        <w:t>1</w:t>
      </w:r>
      <w:r w:rsidR="00933D1A" w:rsidRPr="00FA0592">
        <w:rPr>
          <w:rFonts w:cstheme="minorBidi"/>
          <w:sz w:val="22"/>
          <w:szCs w:val="22"/>
          <w:lang w:val="en-US"/>
        </w:rPr>
        <w:t>4</w:t>
      </w:r>
      <w:r w:rsidR="002C547A" w:rsidRPr="00FA0592">
        <w:rPr>
          <w:rFonts w:cstheme="minorBidi"/>
          <w:sz w:val="22"/>
          <w:szCs w:val="22"/>
          <w:lang w:val="en-US"/>
        </w:rPr>
        <w:t xml:space="preserve"> </w:t>
      </w:r>
      <w:r w:rsidRPr="00FA0592">
        <w:rPr>
          <w:rFonts w:cstheme="minorBidi"/>
          <w:sz w:val="22"/>
          <w:szCs w:val="22"/>
          <w:lang w:val="en-US"/>
        </w:rPr>
        <w:t>stores</w:t>
      </w:r>
      <w:r w:rsidR="002C547A" w:rsidRPr="00FA0592">
        <w:rPr>
          <w:rFonts w:cstheme="minorBidi"/>
          <w:sz w:val="22"/>
          <w:szCs w:val="22"/>
          <w:lang w:val="en-US"/>
        </w:rPr>
        <w:t xml:space="preserve">, </w:t>
      </w:r>
      <w:r w:rsidRPr="00FA0592">
        <w:rPr>
          <w:rFonts w:cstheme="minorBidi"/>
          <w:sz w:val="22"/>
          <w:szCs w:val="22"/>
          <w:lang w:val="en-US"/>
        </w:rPr>
        <w:t>food and drink outlets</w:t>
      </w:r>
      <w:r w:rsidR="002C547A" w:rsidRPr="00FA0592">
        <w:rPr>
          <w:rFonts w:cstheme="minorBidi"/>
          <w:sz w:val="22"/>
          <w:szCs w:val="22"/>
          <w:lang w:val="en-US"/>
        </w:rPr>
        <w:t xml:space="preserve">, </w:t>
      </w:r>
      <w:r w:rsidRPr="00FA0592">
        <w:rPr>
          <w:rFonts w:cstheme="minorBidi"/>
          <w:sz w:val="22"/>
          <w:szCs w:val="22"/>
          <w:lang w:val="en-US"/>
        </w:rPr>
        <w:t>service offerings and the region’s first</w:t>
      </w:r>
      <w:r w:rsidR="002C547A" w:rsidRPr="00FA0592">
        <w:rPr>
          <w:rFonts w:cstheme="minorBidi"/>
          <w:sz w:val="22"/>
          <w:szCs w:val="22"/>
          <w:lang w:val="en-US"/>
        </w:rPr>
        <w:t xml:space="preserve"> INTERSPAR</w:t>
      </w:r>
      <w:r w:rsidRPr="00FA0592">
        <w:rPr>
          <w:rFonts w:cstheme="minorBidi"/>
          <w:sz w:val="22"/>
          <w:szCs w:val="22"/>
          <w:lang w:val="en-US"/>
        </w:rPr>
        <w:t xml:space="preserve"> </w:t>
      </w:r>
      <w:r w:rsidR="00992A13" w:rsidRPr="00FA0592">
        <w:rPr>
          <w:rFonts w:cstheme="minorBidi"/>
          <w:sz w:val="22"/>
          <w:szCs w:val="22"/>
          <w:lang w:val="en-US"/>
        </w:rPr>
        <w:t>hypermarket</w:t>
      </w:r>
      <w:r w:rsidR="002C547A" w:rsidRPr="00FA0592">
        <w:rPr>
          <w:rFonts w:cstheme="minorBidi"/>
          <w:sz w:val="22"/>
          <w:szCs w:val="22"/>
          <w:lang w:val="en-US"/>
        </w:rPr>
        <w:t xml:space="preserve">. </w:t>
      </w:r>
      <w:r w:rsidRPr="00FA0592">
        <w:rPr>
          <w:rFonts w:cstheme="minorBidi"/>
          <w:sz w:val="22"/>
          <w:szCs w:val="22"/>
          <w:lang w:val="en-US"/>
        </w:rPr>
        <w:t>Total investment</w:t>
      </w:r>
      <w:r w:rsidR="002C547A" w:rsidRPr="00FA0592">
        <w:rPr>
          <w:rFonts w:cstheme="minorBidi"/>
          <w:sz w:val="22"/>
          <w:szCs w:val="22"/>
          <w:lang w:val="en-US"/>
        </w:rPr>
        <w:t xml:space="preserve">: </w:t>
      </w:r>
      <w:r w:rsidRPr="00FA0592">
        <w:rPr>
          <w:rFonts w:cstheme="minorBidi"/>
          <w:sz w:val="22"/>
          <w:szCs w:val="22"/>
          <w:lang w:val="en-US"/>
        </w:rPr>
        <w:t>over EUR</w:t>
      </w:r>
      <w:r w:rsidR="002C547A" w:rsidRPr="00FA0592">
        <w:rPr>
          <w:rFonts w:cstheme="minorBidi"/>
          <w:sz w:val="22"/>
          <w:szCs w:val="22"/>
          <w:lang w:val="en-US"/>
        </w:rPr>
        <w:t xml:space="preserve"> 28 </w:t>
      </w:r>
      <w:r w:rsidRPr="00FA0592">
        <w:rPr>
          <w:rFonts w:cstheme="minorBidi"/>
          <w:sz w:val="22"/>
          <w:szCs w:val="22"/>
          <w:lang w:val="en-US"/>
        </w:rPr>
        <w:t>million</w:t>
      </w:r>
      <w:r w:rsidR="00D50F02" w:rsidRPr="00FA0592">
        <w:rPr>
          <w:rFonts w:cstheme="minorBidi"/>
          <w:sz w:val="22"/>
          <w:szCs w:val="22"/>
          <w:lang w:val="en-US"/>
        </w:rPr>
        <w:t>.</w:t>
      </w:r>
    </w:p>
    <w:p w14:paraId="4880D4F8" w14:textId="77777777" w:rsidR="002C547A" w:rsidRPr="00FA0592" w:rsidRDefault="002C547A" w:rsidP="002C547A">
      <w:pPr>
        <w:pStyle w:val="Default"/>
        <w:ind w:right="559"/>
        <w:jc w:val="both"/>
        <w:rPr>
          <w:rFonts w:cstheme="minorBidi"/>
          <w:sz w:val="22"/>
          <w:szCs w:val="22"/>
          <w:lang w:val="en-US"/>
        </w:rPr>
      </w:pPr>
    </w:p>
    <w:p w14:paraId="080D20C3" w14:textId="580C90F9" w:rsidR="00F6147A" w:rsidRPr="00FA0592" w:rsidRDefault="00F6147A" w:rsidP="00F6147A">
      <w:pPr>
        <w:rPr>
          <w:rFonts w:ascii="Arial" w:hAnsi="Arial" w:cs="Arial"/>
          <w:b/>
          <w:bCs/>
          <w:sz w:val="22"/>
          <w:szCs w:val="22"/>
        </w:rPr>
      </w:pPr>
      <w:r w:rsidRPr="00FA0592">
        <w:rPr>
          <w:rFonts w:ascii="Arial" w:hAnsi="Arial" w:cs="Arial"/>
          <w:b/>
          <w:bCs/>
          <w:sz w:val="22"/>
          <w:szCs w:val="22"/>
        </w:rPr>
        <w:t>Invest</w:t>
      </w:r>
      <w:r w:rsidR="009F78DC" w:rsidRPr="00FA0592">
        <w:rPr>
          <w:rFonts w:ascii="Arial" w:hAnsi="Arial" w:cs="Arial"/>
          <w:b/>
          <w:bCs/>
          <w:sz w:val="22"/>
          <w:szCs w:val="22"/>
        </w:rPr>
        <w:t xml:space="preserve">ments in quality, resource efficiency and visit quality </w:t>
      </w:r>
    </w:p>
    <w:p w14:paraId="1E7564EA" w14:textId="1131F521" w:rsidR="78A2AF17" w:rsidRPr="00FA0592" w:rsidRDefault="00C04964" w:rsidP="006E513C">
      <w:pPr>
        <w:spacing w:line="259" w:lineRule="auto"/>
        <w:ind w:right="559"/>
        <w:jc w:val="both"/>
        <w:rPr>
          <w:rFonts w:ascii="Arial" w:eastAsiaTheme="minorEastAsia" w:hAnsi="Arial" w:cstheme="minorBidi"/>
          <w:color w:val="FF0000"/>
          <w:sz w:val="22"/>
          <w:szCs w:val="22"/>
          <w:lang w:eastAsia="de-DE"/>
        </w:rPr>
      </w:pP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At the end of 2024, </w:t>
      </w:r>
      <w:r w:rsidR="59091A07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SES</w:t>
      </w:r>
      <w:r w:rsidR="424C5C8B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</w:t>
      </w:r>
      <w:r w:rsidR="009F78DC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successfully rolled out a comprehensive environment management system</w:t>
      </w:r>
      <w:r w:rsidR="00D63131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, which was</w:t>
      </w:r>
      <w:r w:rsidR="424C5C8B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ISO</w:t>
      </w:r>
      <w:r w:rsidR="00D63131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-</w:t>
      </w:r>
      <w:r w:rsidR="424C5C8B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14001 </w:t>
      </w:r>
      <w:r w:rsidR="009F78DC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certifi</w:t>
      </w:r>
      <w:r w:rsidR="00D63131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ed by</w:t>
      </w:r>
      <w:r w:rsidR="009F78DC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</w:t>
      </w:r>
      <w:r w:rsidR="424C5C8B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TÜV AUSTRIA. </w:t>
      </w:r>
      <w:r w:rsidR="009F78DC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In </w:t>
      </w:r>
      <w:r w:rsidR="42147EE7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2025</w:t>
      </w:r>
      <w:r w:rsidR="00146DE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,</w:t>
      </w:r>
      <w:r w:rsidR="42147EE7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</w:t>
      </w:r>
      <w:r w:rsidR="009F78DC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the system was recer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t</w:t>
      </w:r>
      <w:r w:rsidR="009F78DC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ified for both the </w:t>
      </w:r>
      <w:r w:rsidR="424C5C8B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SES </w:t>
      </w:r>
      <w:r w:rsidR="009F78DC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Head </w:t>
      </w:r>
      <w:r w:rsidR="000A5723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Quarter</w:t>
      </w:r>
      <w:r w:rsidR="009F78DC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and </w:t>
      </w:r>
      <w:r w:rsidR="424C5C8B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15 SES </w:t>
      </w:r>
      <w:r w:rsidR="009F78DC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s</w:t>
      </w:r>
      <w:r w:rsidR="424C5C8B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hopping</w:t>
      </w:r>
      <w:r w:rsidR="009F78DC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m</w:t>
      </w:r>
      <w:r w:rsidR="424C5C8B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alls in </w:t>
      </w:r>
      <w:r w:rsidR="009F78DC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Austria</w:t>
      </w:r>
      <w:r w:rsidR="424C5C8B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. 2025 wa</w:t>
      </w:r>
      <w:r w:rsidR="00C271CC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s a year of systematic investment in the future</w:t>
      </w:r>
      <w:r w:rsidR="424C5C8B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. </w:t>
      </w:r>
      <w:r w:rsidR="00CF1DB6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A</w:t>
      </w:r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t</w:t>
      </w:r>
      <w:r w:rsidR="00CF1DB6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FISCHAPARK </w:t>
      </w:r>
      <w:r w:rsidR="007E04B7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a photovoltaic system came into operation in </w:t>
      </w:r>
      <w:r w:rsidR="00CF1DB6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2025</w:t>
      </w:r>
      <w:r w:rsidR="007E04B7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, with which </w:t>
      </w:r>
      <w:r w:rsidR="00CF1DB6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SES </w:t>
      </w:r>
      <w:r w:rsidR="007E04B7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now operates over</w:t>
      </w:r>
      <w:r w:rsidR="00CF1DB6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48</w:t>
      </w:r>
      <w:r w:rsidR="007E04B7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,</w:t>
      </w:r>
      <w:r w:rsidR="00CF1DB6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000 m² </w:t>
      </w:r>
      <w:r w:rsidR="007E04B7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of PV </w:t>
      </w:r>
      <w:r w:rsidR="00992A13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installations</w:t>
      </w:r>
      <w:r w:rsidR="007E04B7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to produce its own power</w:t>
      </w:r>
      <w:r w:rsidR="00CF1DB6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. </w:t>
      </w:r>
      <w:r w:rsidR="001E0484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I</w:t>
      </w:r>
      <w:r w:rsidR="007E04B7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n terms of e-charging </w:t>
      </w:r>
      <w:r w:rsidR="007E04B7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lastRenderedPageBreak/>
        <w:t xml:space="preserve">infrastructure, the existing 11 kW charging points in all </w:t>
      </w:r>
      <w:r w:rsidR="00992A13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centers</w:t>
      </w:r>
      <w:r w:rsidR="007E04B7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are successively being supplemented by fast chargers.</w:t>
      </w:r>
      <w:r w:rsidR="001E0484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</w:t>
      </w:r>
      <w:r w:rsidR="007E04B7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New heat pumps, roof renovations and </w:t>
      </w:r>
      <w:r w:rsidR="00992A13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modernizations</w:t>
      </w:r>
      <w:r w:rsidR="007E04B7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in </w:t>
      </w:r>
      <w:r w:rsidR="00992A13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numerous</w:t>
      </w:r>
      <w:r w:rsidR="007E04B7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malls have </w:t>
      </w:r>
      <w:r w:rsidR="00D63131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also </w:t>
      </w:r>
      <w:r w:rsidR="007E04B7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increased the</w:t>
      </w:r>
      <w:r w:rsidR="00146DE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location</w:t>
      </w:r>
      <w:r w:rsidR="007472AC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s’</w:t>
      </w:r>
      <w:r w:rsidR="007E04B7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energy </w:t>
      </w:r>
      <w:r w:rsidR="00992A13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efficiency</w:t>
      </w:r>
      <w:r w:rsidR="007E04B7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and improved the</w:t>
      </w:r>
      <w:r w:rsidR="00146DE8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ir</w:t>
      </w:r>
      <w:r w:rsidR="007E04B7"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energy balance sheet.</w:t>
      </w:r>
      <w:r w:rsidR="006E513C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 xml:space="preserve"> </w:t>
      </w:r>
      <w:r w:rsidR="78A2AF17" w:rsidRPr="00FA0592">
        <w:rPr>
          <w:rFonts w:ascii="Arial" w:eastAsiaTheme="minorEastAsia" w:hAnsi="Arial" w:cstheme="minorBidi"/>
          <w:sz w:val="22"/>
          <w:szCs w:val="22"/>
          <w:lang w:eastAsia="de-DE"/>
        </w:rPr>
        <w:t>SES invest</w:t>
      </w:r>
      <w:r w:rsidR="007E04B7" w:rsidRPr="00FA0592">
        <w:rPr>
          <w:rFonts w:ascii="Arial" w:eastAsiaTheme="minorEastAsia" w:hAnsi="Arial" w:cstheme="minorBidi"/>
          <w:sz w:val="22"/>
          <w:szCs w:val="22"/>
          <w:lang w:eastAsia="de-DE"/>
        </w:rPr>
        <w:t xml:space="preserve">s continuously in </w:t>
      </w:r>
      <w:r w:rsidR="00146DE8" w:rsidRPr="00FA0592">
        <w:rPr>
          <w:rFonts w:ascii="Arial" w:eastAsiaTheme="minorEastAsia" w:hAnsi="Arial" w:cstheme="minorBidi"/>
          <w:sz w:val="22"/>
          <w:szCs w:val="22"/>
          <w:lang w:eastAsia="de-DE"/>
        </w:rPr>
        <w:t xml:space="preserve">improving </w:t>
      </w:r>
      <w:r w:rsidR="007E04B7" w:rsidRPr="00FA0592">
        <w:rPr>
          <w:rFonts w:ascii="Arial" w:eastAsiaTheme="minorEastAsia" w:hAnsi="Arial" w:cstheme="minorBidi"/>
          <w:sz w:val="22"/>
          <w:szCs w:val="22"/>
          <w:lang w:eastAsia="de-DE"/>
        </w:rPr>
        <w:t xml:space="preserve">the visit quality </w:t>
      </w:r>
      <w:r w:rsidR="00146DE8" w:rsidRPr="00FA0592">
        <w:rPr>
          <w:rFonts w:ascii="Arial" w:eastAsiaTheme="minorEastAsia" w:hAnsi="Arial" w:cstheme="minorBidi"/>
          <w:sz w:val="22"/>
          <w:szCs w:val="22"/>
          <w:lang w:eastAsia="de-DE"/>
        </w:rPr>
        <w:t>at its centers</w:t>
      </w:r>
      <w:r w:rsidR="007E04B7" w:rsidRPr="00FA0592">
        <w:rPr>
          <w:rFonts w:ascii="Arial" w:eastAsiaTheme="minorEastAsia" w:hAnsi="Arial" w:cstheme="minorBidi"/>
          <w:sz w:val="22"/>
          <w:szCs w:val="22"/>
          <w:lang w:eastAsia="de-DE"/>
        </w:rPr>
        <w:t xml:space="preserve"> and opening </w:t>
      </w:r>
      <w:r w:rsidR="00146DE8" w:rsidRPr="00FA0592">
        <w:rPr>
          <w:rFonts w:ascii="Arial" w:eastAsiaTheme="minorEastAsia" w:hAnsi="Arial" w:cstheme="minorBidi"/>
          <w:sz w:val="22"/>
          <w:szCs w:val="22"/>
          <w:lang w:eastAsia="de-DE"/>
        </w:rPr>
        <w:t xml:space="preserve">them </w:t>
      </w:r>
      <w:r w:rsidR="00992A13" w:rsidRPr="00FA0592">
        <w:rPr>
          <w:rFonts w:ascii="Arial" w:eastAsiaTheme="minorEastAsia" w:hAnsi="Arial" w:cstheme="minorBidi"/>
          <w:sz w:val="22"/>
          <w:szCs w:val="22"/>
          <w:lang w:eastAsia="de-DE"/>
        </w:rPr>
        <w:t>up</w:t>
      </w:r>
      <w:r w:rsidR="007E04B7" w:rsidRPr="00FA0592">
        <w:rPr>
          <w:rFonts w:ascii="Arial" w:eastAsiaTheme="minorEastAsia" w:hAnsi="Arial" w:cstheme="minorBidi"/>
          <w:sz w:val="22"/>
          <w:szCs w:val="22"/>
          <w:lang w:eastAsia="de-DE"/>
        </w:rPr>
        <w:t xml:space="preserve"> to the </w:t>
      </w:r>
      <w:r w:rsidR="00146DE8" w:rsidRPr="00FA0592">
        <w:rPr>
          <w:rFonts w:ascii="Arial" w:eastAsiaTheme="minorEastAsia" w:hAnsi="Arial" w:cstheme="minorBidi"/>
          <w:sz w:val="22"/>
          <w:szCs w:val="22"/>
          <w:lang w:eastAsia="de-DE"/>
        </w:rPr>
        <w:t>outdoors</w:t>
      </w:r>
      <w:r w:rsidR="007E04B7" w:rsidRPr="00FA0592">
        <w:rPr>
          <w:rFonts w:ascii="Arial" w:eastAsiaTheme="minorEastAsia" w:hAnsi="Arial" w:cstheme="minorBidi"/>
          <w:sz w:val="22"/>
          <w:szCs w:val="22"/>
          <w:lang w:eastAsia="de-DE"/>
        </w:rPr>
        <w:t xml:space="preserve"> architecturally</w:t>
      </w:r>
      <w:r w:rsidR="78A2AF17" w:rsidRPr="00FA0592">
        <w:rPr>
          <w:rFonts w:ascii="Arial" w:eastAsiaTheme="minorEastAsia" w:hAnsi="Arial" w:cstheme="minorBidi"/>
          <w:sz w:val="22"/>
          <w:szCs w:val="22"/>
          <w:lang w:eastAsia="de-DE"/>
        </w:rPr>
        <w:t xml:space="preserve">. </w:t>
      </w:r>
      <w:r w:rsidR="007E04B7" w:rsidRPr="00FA0592">
        <w:rPr>
          <w:rFonts w:ascii="Arial" w:eastAsiaTheme="minorEastAsia" w:hAnsi="Arial" w:cstheme="minorBidi"/>
          <w:sz w:val="22"/>
          <w:szCs w:val="22"/>
          <w:lang w:eastAsia="de-DE"/>
        </w:rPr>
        <w:t>In 2025</w:t>
      </w:r>
      <w:r w:rsidR="007472AC" w:rsidRPr="00FA0592">
        <w:rPr>
          <w:rFonts w:ascii="Arial" w:eastAsiaTheme="minorEastAsia" w:hAnsi="Arial" w:cstheme="minorBidi"/>
          <w:sz w:val="22"/>
          <w:szCs w:val="22"/>
          <w:lang w:eastAsia="de-DE"/>
        </w:rPr>
        <w:t>,</w:t>
      </w:r>
      <w:r w:rsidR="78A2AF17" w:rsidRPr="00FA0592">
        <w:rPr>
          <w:rFonts w:ascii="Arial" w:eastAsiaTheme="minorEastAsia" w:hAnsi="Arial" w:cstheme="minorBidi"/>
          <w:sz w:val="22"/>
          <w:szCs w:val="22"/>
          <w:lang w:eastAsia="de-DE"/>
        </w:rPr>
        <w:t xml:space="preserve"> </w:t>
      </w:r>
      <w:r w:rsidR="007E04B7" w:rsidRPr="00FA0592">
        <w:rPr>
          <w:rFonts w:ascii="Arial" w:eastAsiaTheme="minorEastAsia" w:hAnsi="Arial" w:cstheme="minorBidi"/>
          <w:sz w:val="22"/>
          <w:szCs w:val="22"/>
          <w:lang w:eastAsia="de-DE"/>
        </w:rPr>
        <w:t>for example</w:t>
      </w:r>
      <w:r w:rsidR="007472AC" w:rsidRPr="00FA0592">
        <w:rPr>
          <w:rFonts w:ascii="Arial" w:eastAsiaTheme="minorEastAsia" w:hAnsi="Arial" w:cstheme="minorBidi"/>
          <w:sz w:val="22"/>
          <w:szCs w:val="22"/>
          <w:lang w:eastAsia="de-DE"/>
        </w:rPr>
        <w:t>,</w:t>
      </w:r>
      <w:r w:rsidR="007E04B7" w:rsidRPr="00FA0592">
        <w:rPr>
          <w:rFonts w:ascii="Arial" w:eastAsiaTheme="minorEastAsia" w:hAnsi="Arial" w:cstheme="minorBidi"/>
          <w:sz w:val="22"/>
          <w:szCs w:val="22"/>
          <w:lang w:eastAsia="de-DE"/>
        </w:rPr>
        <w:t xml:space="preserve"> </w:t>
      </w:r>
      <w:r w:rsidR="78A2AF17" w:rsidRPr="00FA0592">
        <w:rPr>
          <w:rFonts w:ascii="Arial" w:eastAsiaTheme="minorEastAsia" w:hAnsi="Arial" w:cstheme="minorBidi"/>
          <w:sz w:val="22"/>
          <w:szCs w:val="22"/>
          <w:lang w:eastAsia="de-DE"/>
        </w:rPr>
        <w:t xml:space="preserve">SES </w:t>
      </w:r>
      <w:r w:rsidR="007E04B7" w:rsidRPr="00FA0592">
        <w:rPr>
          <w:rFonts w:ascii="Arial" w:eastAsiaTheme="minorEastAsia" w:hAnsi="Arial" w:cstheme="minorBidi"/>
          <w:sz w:val="22"/>
          <w:szCs w:val="22"/>
          <w:lang w:eastAsia="de-DE"/>
        </w:rPr>
        <w:t xml:space="preserve">invested in a generously sized outdoor terrace at </w:t>
      </w:r>
      <w:r w:rsidR="78A2AF17" w:rsidRPr="00FA0592">
        <w:rPr>
          <w:rFonts w:ascii="Arial" w:eastAsiaTheme="minorEastAsia" w:hAnsi="Arial" w:cstheme="minorBidi"/>
          <w:sz w:val="22"/>
          <w:szCs w:val="22"/>
          <w:lang w:eastAsia="de-DE"/>
        </w:rPr>
        <w:t>Q19 Wien-</w:t>
      </w:r>
      <w:proofErr w:type="spellStart"/>
      <w:r w:rsidR="78A2AF17" w:rsidRPr="00FA0592">
        <w:rPr>
          <w:rFonts w:ascii="Arial" w:eastAsiaTheme="minorEastAsia" w:hAnsi="Arial" w:cstheme="minorBidi"/>
          <w:sz w:val="22"/>
          <w:szCs w:val="22"/>
          <w:lang w:eastAsia="de-DE"/>
        </w:rPr>
        <w:t>Döbling</w:t>
      </w:r>
      <w:proofErr w:type="spellEnd"/>
      <w:r w:rsidR="78A2AF17" w:rsidRPr="00FA0592">
        <w:rPr>
          <w:rFonts w:ascii="Arial" w:eastAsiaTheme="minorEastAsia" w:hAnsi="Arial" w:cstheme="minorBidi"/>
          <w:sz w:val="22"/>
          <w:szCs w:val="22"/>
          <w:lang w:eastAsia="de-DE"/>
        </w:rPr>
        <w:t xml:space="preserve"> </w:t>
      </w:r>
      <w:r w:rsidR="007472AC" w:rsidRPr="00FA0592">
        <w:rPr>
          <w:rFonts w:ascii="Arial" w:eastAsiaTheme="minorEastAsia" w:hAnsi="Arial" w:cstheme="minorBidi"/>
          <w:sz w:val="22"/>
          <w:szCs w:val="22"/>
          <w:lang w:eastAsia="de-DE"/>
        </w:rPr>
        <w:t>together</w:t>
      </w:r>
      <w:r w:rsidR="007E04B7" w:rsidRPr="00FA0592">
        <w:rPr>
          <w:rFonts w:ascii="Arial" w:eastAsiaTheme="minorEastAsia" w:hAnsi="Arial" w:cstheme="minorBidi"/>
          <w:sz w:val="22"/>
          <w:szCs w:val="22"/>
          <w:lang w:eastAsia="de-DE"/>
        </w:rPr>
        <w:t xml:space="preserve"> with a newly designed forecourt with a much-</w:t>
      </w:r>
      <w:r w:rsidR="00992A13" w:rsidRPr="00FA0592">
        <w:rPr>
          <w:rFonts w:ascii="Arial" w:eastAsiaTheme="minorEastAsia" w:hAnsi="Arial" w:cstheme="minorBidi"/>
          <w:sz w:val="22"/>
          <w:szCs w:val="22"/>
          <w:lang w:eastAsia="de-DE"/>
        </w:rPr>
        <w:t>improved</w:t>
      </w:r>
      <w:r w:rsidR="007E04B7" w:rsidRPr="00FA0592">
        <w:rPr>
          <w:rFonts w:ascii="Arial" w:eastAsiaTheme="minorEastAsia" w:hAnsi="Arial" w:cstheme="minorBidi"/>
          <w:sz w:val="22"/>
          <w:szCs w:val="22"/>
          <w:lang w:eastAsia="de-DE"/>
        </w:rPr>
        <w:t xml:space="preserve"> </w:t>
      </w:r>
      <w:r w:rsidR="00D63131" w:rsidRPr="00FA0592">
        <w:rPr>
          <w:rFonts w:ascii="Arial" w:eastAsiaTheme="minorEastAsia" w:hAnsi="Arial" w:cstheme="minorBidi"/>
          <w:sz w:val="22"/>
          <w:szCs w:val="22"/>
          <w:lang w:eastAsia="de-DE"/>
        </w:rPr>
        <w:t>range</w:t>
      </w:r>
      <w:r w:rsidR="007E04B7" w:rsidRPr="00FA0592">
        <w:rPr>
          <w:rFonts w:ascii="Arial" w:eastAsiaTheme="minorEastAsia" w:hAnsi="Arial" w:cstheme="minorBidi"/>
          <w:sz w:val="22"/>
          <w:szCs w:val="22"/>
          <w:lang w:eastAsia="de-DE"/>
        </w:rPr>
        <w:t xml:space="preserve"> of </w:t>
      </w:r>
      <w:r w:rsidR="00D63131" w:rsidRPr="00FA0592">
        <w:rPr>
          <w:rFonts w:ascii="Arial" w:eastAsiaTheme="minorEastAsia" w:hAnsi="Arial" w:cstheme="minorBidi"/>
          <w:sz w:val="22"/>
          <w:szCs w:val="22"/>
          <w:lang w:eastAsia="de-DE"/>
        </w:rPr>
        <w:t>gastronomy</w:t>
      </w:r>
      <w:r w:rsidR="007E04B7" w:rsidRPr="00FA0592">
        <w:rPr>
          <w:rFonts w:ascii="Arial" w:eastAsiaTheme="minorEastAsia" w:hAnsi="Arial" w:cstheme="minorBidi"/>
          <w:sz w:val="22"/>
          <w:szCs w:val="22"/>
          <w:lang w:eastAsia="de-DE"/>
        </w:rPr>
        <w:t xml:space="preserve"> outlets</w:t>
      </w:r>
      <w:r w:rsidR="78A2AF17" w:rsidRPr="00DD23EB">
        <w:rPr>
          <w:rFonts w:ascii="Arial" w:eastAsiaTheme="minorEastAsia" w:hAnsi="Arial" w:cstheme="minorBidi"/>
          <w:sz w:val="22"/>
          <w:szCs w:val="22"/>
          <w:lang w:eastAsia="de-DE"/>
        </w:rPr>
        <w:t>.</w:t>
      </w:r>
    </w:p>
    <w:p w14:paraId="53066CBB" w14:textId="7C5681F6" w:rsidR="78A2AF17" w:rsidRPr="00FA0592" w:rsidRDefault="007472AC" w:rsidP="08988AC7">
      <w:pPr>
        <w:pStyle w:val="6Standardneu"/>
        <w:ind w:right="559"/>
        <w:rPr>
          <w:rFonts w:ascii="Arial" w:eastAsia="Arial" w:hAnsi="Arial"/>
          <w:sz w:val="22"/>
          <w:szCs w:val="22"/>
        </w:rPr>
      </w:pPr>
      <w:r w:rsidRPr="00FA0592">
        <w:rPr>
          <w:rFonts w:ascii="Arial" w:eastAsiaTheme="minorEastAsia" w:hAnsi="Arial" w:cstheme="minorBidi"/>
          <w:sz w:val="22"/>
          <w:szCs w:val="22"/>
          <w:lang w:eastAsia="de-DE"/>
        </w:rPr>
        <w:t>E</w:t>
      </w:r>
      <w:r w:rsidR="00EF2D58" w:rsidRPr="00FA0592">
        <w:rPr>
          <w:rFonts w:ascii="Arial" w:eastAsiaTheme="minorEastAsia" w:hAnsi="Arial" w:cstheme="minorBidi"/>
          <w:sz w:val="22"/>
          <w:szCs w:val="22"/>
          <w:lang w:eastAsia="de-DE"/>
        </w:rPr>
        <w:t xml:space="preserve">nergy consumption has been </w:t>
      </w:r>
      <w:r w:rsidR="00992A13" w:rsidRPr="00FA0592">
        <w:rPr>
          <w:rFonts w:ascii="Arial" w:eastAsiaTheme="minorEastAsia" w:hAnsi="Arial" w:cstheme="minorBidi"/>
          <w:sz w:val="22"/>
          <w:szCs w:val="22"/>
          <w:lang w:eastAsia="de-DE"/>
        </w:rPr>
        <w:t>optimized</w:t>
      </w:r>
      <w:r w:rsidR="00EF2D58" w:rsidRPr="00FA0592">
        <w:rPr>
          <w:rFonts w:ascii="Arial" w:eastAsiaTheme="minorEastAsia" w:hAnsi="Arial" w:cstheme="minorBidi"/>
          <w:sz w:val="22"/>
          <w:szCs w:val="22"/>
          <w:lang w:eastAsia="de-DE"/>
        </w:rPr>
        <w:t xml:space="preserve"> thanks </w:t>
      </w:r>
      <w:r w:rsidR="007E04B7" w:rsidRPr="00FA0592">
        <w:rPr>
          <w:rFonts w:ascii="Arial" w:eastAsiaTheme="minorEastAsia" w:hAnsi="Arial" w:cstheme="minorBidi"/>
          <w:sz w:val="22"/>
          <w:szCs w:val="22"/>
          <w:lang w:eastAsia="de-DE"/>
        </w:rPr>
        <w:t>to</w:t>
      </w:r>
      <w:r w:rsidR="79B37FD5" w:rsidRPr="00FA0592">
        <w:rPr>
          <w:rFonts w:ascii="Arial" w:eastAsiaTheme="minorEastAsia" w:hAnsi="Arial" w:cstheme="minorBidi"/>
          <w:sz w:val="22"/>
          <w:szCs w:val="22"/>
          <w:lang w:eastAsia="de-DE"/>
        </w:rPr>
        <w:t xml:space="preserve"> modern</w:t>
      </w:r>
      <w:r w:rsidR="007E04B7" w:rsidRPr="00FA0592">
        <w:rPr>
          <w:rFonts w:ascii="Arial" w:eastAsiaTheme="minorEastAsia" w:hAnsi="Arial" w:cstheme="minorBidi"/>
          <w:sz w:val="22"/>
          <w:szCs w:val="22"/>
          <w:lang w:eastAsia="de-DE"/>
        </w:rPr>
        <w:t xml:space="preserve"> building technology, </w:t>
      </w:r>
      <w:r w:rsidR="79B37FD5" w:rsidRPr="00FA0592">
        <w:rPr>
          <w:rFonts w:ascii="Arial" w:eastAsiaTheme="minorEastAsia" w:hAnsi="Arial" w:cstheme="minorBidi"/>
          <w:sz w:val="22"/>
          <w:szCs w:val="22"/>
          <w:lang w:eastAsia="de-DE"/>
        </w:rPr>
        <w:t>LED</w:t>
      </w:r>
      <w:r w:rsidR="00EF2D58" w:rsidRPr="00FA0592">
        <w:rPr>
          <w:rFonts w:ascii="Arial" w:eastAsiaTheme="minorEastAsia" w:hAnsi="Arial" w:cstheme="minorBidi"/>
          <w:sz w:val="22"/>
          <w:szCs w:val="22"/>
          <w:lang w:eastAsia="de-DE"/>
        </w:rPr>
        <w:t xml:space="preserve"> retrofitting and demand-oriented ventilation controls</w:t>
      </w:r>
      <w:r w:rsidR="79B37FD5" w:rsidRPr="00FA0592">
        <w:rPr>
          <w:rFonts w:ascii="Arial" w:eastAsiaTheme="minorEastAsia" w:hAnsi="Arial" w:cstheme="minorBidi"/>
          <w:sz w:val="22"/>
          <w:szCs w:val="22"/>
          <w:lang w:eastAsia="de-DE"/>
        </w:rPr>
        <w:t xml:space="preserve">. </w:t>
      </w:r>
      <w:r w:rsidR="00EF2D58" w:rsidRPr="00FA0592">
        <w:rPr>
          <w:rFonts w:ascii="Arial" w:eastAsiaTheme="minorEastAsia" w:hAnsi="Arial" w:cstheme="minorBidi"/>
          <w:sz w:val="22"/>
          <w:szCs w:val="22"/>
          <w:lang w:eastAsia="de-DE"/>
        </w:rPr>
        <w:t xml:space="preserve">In </w:t>
      </w:r>
      <w:r w:rsidR="00992A13" w:rsidRPr="00FA0592">
        <w:rPr>
          <w:rFonts w:ascii="Arial" w:eastAsiaTheme="minorEastAsia" w:hAnsi="Arial" w:cstheme="minorBidi"/>
          <w:sz w:val="22"/>
          <w:szCs w:val="22"/>
          <w:lang w:eastAsia="de-DE"/>
        </w:rPr>
        <w:t>comparison</w:t>
      </w:r>
      <w:r w:rsidR="00EF2D58" w:rsidRPr="00FA0592">
        <w:rPr>
          <w:rFonts w:ascii="Arial" w:eastAsiaTheme="minorEastAsia" w:hAnsi="Arial" w:cstheme="minorBidi"/>
          <w:sz w:val="22"/>
          <w:szCs w:val="22"/>
          <w:lang w:eastAsia="de-DE"/>
        </w:rPr>
        <w:t xml:space="preserve"> to the previous year but with the same operating performance, the properties saved 4.7 million kilowatt hours </w:t>
      </w:r>
      <w:r w:rsidR="79B37FD5" w:rsidRPr="00FA0592">
        <w:rPr>
          <w:rFonts w:ascii="Arial" w:eastAsiaTheme="minorEastAsia" w:hAnsi="Arial" w:cstheme="minorBidi"/>
          <w:sz w:val="22"/>
          <w:szCs w:val="22"/>
          <w:lang w:eastAsia="de-DE"/>
        </w:rPr>
        <w:t xml:space="preserve">(kWh) </w:t>
      </w:r>
      <w:r w:rsidR="00EF2D58" w:rsidRPr="00FA0592">
        <w:rPr>
          <w:rFonts w:ascii="Arial" w:eastAsiaTheme="minorEastAsia" w:hAnsi="Arial" w:cstheme="minorBidi"/>
          <w:sz w:val="22"/>
          <w:szCs w:val="22"/>
          <w:lang w:eastAsia="de-DE"/>
        </w:rPr>
        <w:t xml:space="preserve">of </w:t>
      </w:r>
      <w:r w:rsidR="00992A13" w:rsidRPr="00FA0592">
        <w:rPr>
          <w:rFonts w:ascii="Arial" w:eastAsiaTheme="minorEastAsia" w:hAnsi="Arial" w:cstheme="minorBidi"/>
          <w:sz w:val="22"/>
          <w:szCs w:val="22"/>
          <w:lang w:eastAsia="de-DE"/>
        </w:rPr>
        <w:t>electricity</w:t>
      </w:r>
      <w:r w:rsidR="00EF2D58" w:rsidRPr="00FA0592">
        <w:rPr>
          <w:rFonts w:ascii="Arial" w:eastAsiaTheme="minorEastAsia" w:hAnsi="Arial" w:cstheme="minorBidi"/>
          <w:sz w:val="22"/>
          <w:szCs w:val="22"/>
          <w:lang w:eastAsia="de-DE"/>
        </w:rPr>
        <w:t xml:space="preserve"> and heating energy</w:t>
      </w:r>
      <w:r w:rsidR="7C3B8BD4" w:rsidRPr="00FA0592">
        <w:rPr>
          <w:rFonts w:ascii="Arial" w:eastAsiaTheme="minorEastAsia" w:hAnsi="Arial" w:cstheme="minorBidi"/>
          <w:sz w:val="22"/>
          <w:szCs w:val="22"/>
          <w:lang w:eastAsia="de-DE"/>
        </w:rPr>
        <w:t>.</w:t>
      </w:r>
    </w:p>
    <w:p w14:paraId="0336BEEA" w14:textId="21B96FB5" w:rsidR="000B06D4" w:rsidRPr="00FA0592" w:rsidRDefault="4444B094" w:rsidP="000B06D4">
      <w:pPr>
        <w:pStyle w:val="Listenabsatz"/>
        <w:ind w:left="0" w:right="1303"/>
        <w:rPr>
          <w:rFonts w:ascii="Arial" w:eastAsiaTheme="minorEastAsia" w:hAnsi="Arial" w:cs="Arial"/>
          <w:b/>
          <w:bCs/>
          <w:sz w:val="22"/>
          <w:szCs w:val="22"/>
          <w:lang w:eastAsia="de-DE"/>
        </w:rPr>
      </w:pPr>
      <w:r w:rsidRPr="00FA0592">
        <w:rPr>
          <w:rFonts w:ascii="Arial" w:eastAsiaTheme="minorEastAsia" w:hAnsi="Arial" w:cs="Arial"/>
          <w:b/>
          <w:bCs/>
          <w:sz w:val="22"/>
          <w:szCs w:val="22"/>
          <w:lang w:eastAsia="de-DE"/>
        </w:rPr>
        <w:t>So</w:t>
      </w:r>
      <w:r w:rsidR="00EF2D58" w:rsidRPr="00FA0592">
        <w:rPr>
          <w:rFonts w:ascii="Arial" w:eastAsiaTheme="minorEastAsia" w:hAnsi="Arial" w:cs="Arial"/>
          <w:b/>
          <w:bCs/>
          <w:sz w:val="22"/>
          <w:szCs w:val="22"/>
          <w:lang w:eastAsia="de-DE"/>
        </w:rPr>
        <w:t xml:space="preserve">cial </w:t>
      </w:r>
      <w:r w:rsidR="00DD23EB">
        <w:rPr>
          <w:rFonts w:ascii="Arial" w:eastAsiaTheme="minorEastAsia" w:hAnsi="Arial" w:cs="Arial"/>
          <w:b/>
          <w:bCs/>
          <w:sz w:val="22"/>
          <w:szCs w:val="22"/>
          <w:lang w:eastAsia="de-DE"/>
        </w:rPr>
        <w:t>commitment</w:t>
      </w:r>
      <w:r w:rsidR="00EF2D58" w:rsidRPr="00FA0592">
        <w:rPr>
          <w:rFonts w:ascii="Arial" w:eastAsiaTheme="minorEastAsia" w:hAnsi="Arial" w:cs="Arial"/>
          <w:b/>
          <w:bCs/>
          <w:sz w:val="22"/>
          <w:szCs w:val="22"/>
          <w:lang w:eastAsia="de-DE"/>
        </w:rPr>
        <w:t>, closely networked with the region</w:t>
      </w:r>
      <w:r w:rsidRPr="00FA0592">
        <w:rPr>
          <w:rFonts w:ascii="Arial" w:eastAsiaTheme="minorEastAsia" w:hAnsi="Arial" w:cs="Arial"/>
          <w:b/>
          <w:bCs/>
          <w:sz w:val="22"/>
          <w:szCs w:val="22"/>
          <w:lang w:eastAsia="de-DE"/>
        </w:rPr>
        <w:t xml:space="preserve"> </w:t>
      </w:r>
    </w:p>
    <w:p w14:paraId="7B4F0B54" w14:textId="052163F5" w:rsidR="00FD0ADD" w:rsidRPr="00FA0592" w:rsidRDefault="222B7377" w:rsidP="3143E248">
      <w:pPr>
        <w:pStyle w:val="Listenabsatz"/>
        <w:ind w:left="0" w:right="559"/>
        <w:jc w:val="both"/>
        <w:rPr>
          <w:rFonts w:ascii="Arial" w:eastAsiaTheme="minorEastAsia" w:hAnsi="Arial" w:cs="Arial"/>
          <w:sz w:val="22"/>
          <w:szCs w:val="22"/>
          <w:lang w:eastAsia="de-DE"/>
        </w:rPr>
      </w:pPr>
      <w:r w:rsidRPr="00FA0592">
        <w:rPr>
          <w:rFonts w:ascii="Arial" w:eastAsiaTheme="minorEastAsia" w:hAnsi="Arial" w:cstheme="minorBidi"/>
          <w:sz w:val="22"/>
          <w:szCs w:val="22"/>
          <w:lang w:eastAsia="de-DE"/>
        </w:rPr>
        <w:t>SES</w:t>
      </w:r>
      <w:r w:rsidR="00EF2D58" w:rsidRPr="00FA0592">
        <w:rPr>
          <w:rFonts w:ascii="Arial" w:eastAsiaTheme="minorEastAsia" w:hAnsi="Arial" w:cstheme="minorBidi"/>
          <w:sz w:val="22"/>
          <w:szCs w:val="22"/>
          <w:lang w:eastAsia="de-DE"/>
        </w:rPr>
        <w:t xml:space="preserve"> centers support regional associations and aid </w:t>
      </w:r>
      <w:r w:rsidR="00992A13" w:rsidRPr="00FA0592">
        <w:rPr>
          <w:rFonts w:ascii="Arial" w:eastAsiaTheme="minorEastAsia" w:hAnsi="Arial" w:cstheme="minorBidi"/>
          <w:sz w:val="22"/>
          <w:szCs w:val="22"/>
          <w:lang w:eastAsia="de-DE"/>
        </w:rPr>
        <w:t>organizations</w:t>
      </w:r>
      <w:r w:rsidR="00EF2D58" w:rsidRPr="00FA0592">
        <w:rPr>
          <w:rFonts w:ascii="Arial" w:eastAsiaTheme="minorEastAsia" w:hAnsi="Arial" w:cstheme="minorBidi"/>
          <w:sz w:val="22"/>
          <w:szCs w:val="22"/>
          <w:lang w:eastAsia="de-DE"/>
        </w:rPr>
        <w:t xml:space="preserve"> in their immediate surroundings</w:t>
      </w:r>
      <w:r w:rsidRPr="00FA0592">
        <w:rPr>
          <w:rFonts w:ascii="Arial" w:eastAsiaTheme="minorEastAsia" w:hAnsi="Arial" w:cstheme="minorBidi"/>
          <w:sz w:val="22"/>
          <w:szCs w:val="22"/>
          <w:lang w:eastAsia="de-DE"/>
        </w:rPr>
        <w:t xml:space="preserve">. </w:t>
      </w:r>
      <w:r w:rsidR="00EF2D58" w:rsidRPr="00FA0592">
        <w:rPr>
          <w:rFonts w:ascii="Arial" w:eastAsiaTheme="minorEastAsia" w:hAnsi="Arial" w:cstheme="minorBidi"/>
          <w:sz w:val="22"/>
          <w:szCs w:val="22"/>
          <w:lang w:eastAsia="de-DE"/>
        </w:rPr>
        <w:t xml:space="preserve">They cooperate with cultural </w:t>
      </w:r>
      <w:r w:rsidRPr="00FA0592">
        <w:rPr>
          <w:rFonts w:ascii="Arial" w:eastAsiaTheme="minorEastAsia" w:hAnsi="Arial" w:cstheme="minorBidi"/>
          <w:sz w:val="22"/>
          <w:szCs w:val="22"/>
          <w:lang w:eastAsia="de-DE"/>
        </w:rPr>
        <w:t>initiative</w:t>
      </w:r>
      <w:r w:rsidR="00EF2D58" w:rsidRPr="00FA0592">
        <w:rPr>
          <w:rFonts w:ascii="Arial" w:eastAsiaTheme="minorEastAsia" w:hAnsi="Arial" w:cstheme="minorBidi"/>
          <w:sz w:val="22"/>
          <w:szCs w:val="22"/>
          <w:lang w:eastAsia="de-DE"/>
        </w:rPr>
        <w:t>s</w:t>
      </w:r>
      <w:r w:rsidRPr="00FA0592">
        <w:rPr>
          <w:rFonts w:ascii="Arial" w:eastAsiaTheme="minorEastAsia" w:hAnsi="Arial" w:cstheme="minorBidi"/>
          <w:sz w:val="22"/>
          <w:szCs w:val="22"/>
          <w:lang w:eastAsia="de-DE"/>
        </w:rPr>
        <w:t xml:space="preserve">, </w:t>
      </w:r>
      <w:r w:rsidR="00EF2D58" w:rsidRPr="00FA0592">
        <w:rPr>
          <w:rFonts w:ascii="Arial" w:eastAsiaTheme="minorEastAsia" w:hAnsi="Arial" w:cstheme="minorBidi"/>
          <w:sz w:val="22"/>
          <w:szCs w:val="22"/>
          <w:lang w:eastAsia="de-DE"/>
        </w:rPr>
        <w:t>schools, universities and other educational establishments</w:t>
      </w:r>
      <w:r w:rsidRPr="00FA0592">
        <w:rPr>
          <w:rFonts w:ascii="Arial" w:eastAsiaTheme="minorEastAsia" w:hAnsi="Arial" w:cstheme="minorBidi"/>
          <w:sz w:val="22"/>
          <w:szCs w:val="22"/>
          <w:lang w:eastAsia="de-DE"/>
        </w:rPr>
        <w:t xml:space="preserve">. </w:t>
      </w:r>
      <w:r w:rsidR="12DF4B0F" w:rsidRPr="00FA0592">
        <w:rPr>
          <w:rFonts w:ascii="Arial" w:eastAsiaTheme="minorEastAsia" w:hAnsi="Arial" w:cstheme="minorBidi"/>
          <w:sz w:val="22"/>
          <w:szCs w:val="22"/>
          <w:lang w:eastAsia="de-DE"/>
        </w:rPr>
        <w:t>In</w:t>
      </w:r>
      <w:r w:rsidR="00EF2D58" w:rsidRPr="00FA0592">
        <w:rPr>
          <w:rFonts w:ascii="Arial" w:eastAsiaTheme="minorEastAsia" w:hAnsi="Arial" w:cstheme="minorBidi"/>
          <w:sz w:val="22"/>
          <w:szCs w:val="22"/>
          <w:lang w:eastAsia="de-DE"/>
        </w:rPr>
        <w:t xml:space="preserve"> 2025</w:t>
      </w:r>
      <w:r w:rsidR="00DF6C8C">
        <w:rPr>
          <w:rFonts w:ascii="Arial" w:eastAsiaTheme="minorEastAsia" w:hAnsi="Arial" w:cstheme="minorBidi"/>
          <w:sz w:val="22"/>
          <w:szCs w:val="22"/>
          <w:lang w:eastAsia="de-DE"/>
        </w:rPr>
        <w:t>,</w:t>
      </w:r>
      <w:r w:rsidR="00EF2D58" w:rsidRPr="00FA0592">
        <w:rPr>
          <w:rFonts w:ascii="Arial" w:eastAsiaTheme="minorEastAsia" w:hAnsi="Arial" w:cstheme="minorBidi"/>
          <w:sz w:val="22"/>
          <w:szCs w:val="22"/>
          <w:lang w:eastAsia="de-DE"/>
        </w:rPr>
        <w:t xml:space="preserve"> a wide range of activities at the SES centers raised a total of over EUR 575,000 for the benefit of charitable </w:t>
      </w:r>
      <w:r w:rsidR="007472AC" w:rsidRPr="00FA0592">
        <w:rPr>
          <w:rFonts w:ascii="Arial" w:eastAsiaTheme="minorEastAsia" w:hAnsi="Arial" w:cstheme="minorBidi"/>
          <w:sz w:val="22"/>
          <w:szCs w:val="22"/>
          <w:lang w:eastAsia="de-DE"/>
        </w:rPr>
        <w:t>causes</w:t>
      </w:r>
      <w:r w:rsidR="00EF2D58" w:rsidRPr="00FA0592">
        <w:rPr>
          <w:rFonts w:ascii="Arial" w:eastAsiaTheme="minorEastAsia" w:hAnsi="Arial" w:cstheme="minorBidi"/>
          <w:sz w:val="22"/>
          <w:szCs w:val="22"/>
          <w:lang w:eastAsia="de-DE"/>
        </w:rPr>
        <w:t xml:space="preserve"> and local </w:t>
      </w:r>
      <w:r w:rsidR="00992A13" w:rsidRPr="00FA0592">
        <w:rPr>
          <w:rFonts w:ascii="Arial" w:eastAsiaTheme="minorEastAsia" w:hAnsi="Arial" w:cstheme="minorBidi"/>
          <w:sz w:val="22"/>
          <w:szCs w:val="22"/>
          <w:lang w:eastAsia="de-DE"/>
        </w:rPr>
        <w:t>organizations</w:t>
      </w:r>
      <w:r w:rsidR="12DF4B0F" w:rsidRPr="00FA0592">
        <w:rPr>
          <w:rFonts w:ascii="Arial" w:eastAsiaTheme="minorEastAsia" w:hAnsi="Arial" w:cstheme="minorBidi"/>
          <w:sz w:val="22"/>
          <w:szCs w:val="22"/>
          <w:lang w:eastAsia="de-DE"/>
        </w:rPr>
        <w:t>.</w:t>
      </w:r>
    </w:p>
    <w:p w14:paraId="6A7CB490" w14:textId="77777777" w:rsidR="00094815" w:rsidRPr="00FA0592" w:rsidRDefault="00094815" w:rsidP="3143E248">
      <w:pPr>
        <w:pStyle w:val="Default"/>
        <w:ind w:right="559"/>
        <w:jc w:val="both"/>
        <w:rPr>
          <w:sz w:val="22"/>
          <w:szCs w:val="22"/>
          <w:lang w:val="en-US"/>
        </w:rPr>
      </w:pPr>
    </w:p>
    <w:p w14:paraId="53066AA6" w14:textId="2B0BB2CB" w:rsidR="00116BCA" w:rsidRPr="00FA0592" w:rsidRDefault="00B9641D" w:rsidP="00333B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559"/>
        <w:rPr>
          <w:rFonts w:ascii="Arial" w:hAnsi="Arial" w:cs="Arial"/>
          <w:sz w:val="18"/>
          <w:szCs w:val="18"/>
        </w:rPr>
      </w:pPr>
      <w:r w:rsidRPr="00FA0592">
        <w:rPr>
          <w:rFonts w:ascii="Arial" w:hAnsi="Arial" w:cs="Arial"/>
          <w:b/>
          <w:bCs/>
          <w:sz w:val="18"/>
          <w:szCs w:val="18"/>
        </w:rPr>
        <w:t>SES Spar European Shopping Centers</w:t>
      </w:r>
      <w:r w:rsidRPr="00FA0592">
        <w:rPr>
          <w:rFonts w:ascii="Arial" w:hAnsi="Arial" w:cs="Arial"/>
          <w:sz w:val="18"/>
          <w:szCs w:val="18"/>
        </w:rPr>
        <w:t xml:space="preserve"> </w:t>
      </w:r>
      <w:r w:rsidR="00333B9D" w:rsidRPr="00FA0592">
        <w:rPr>
          <w:rFonts w:ascii="Arial" w:hAnsi="Arial" w:cs="Arial"/>
          <w:sz w:val="18"/>
          <w:szCs w:val="18"/>
        </w:rPr>
        <w:t>is a developer, builder and operator of shopping centers in six countries: Austria, Slovenia, Italy, Hungary, Croatia and Czechia.</w:t>
      </w:r>
      <w:r w:rsidRPr="00FA0592">
        <w:rPr>
          <w:rFonts w:ascii="Arial" w:hAnsi="Arial" w:cs="Arial"/>
          <w:sz w:val="18"/>
          <w:szCs w:val="18"/>
        </w:rPr>
        <w:t xml:space="preserve"> </w:t>
      </w:r>
      <w:r w:rsidR="00333B9D" w:rsidRPr="00FA0592">
        <w:rPr>
          <w:rFonts w:ascii="Arial" w:hAnsi="Arial" w:cs="Arial"/>
          <w:sz w:val="18"/>
          <w:szCs w:val="18"/>
        </w:rPr>
        <w:t xml:space="preserve">The Salzburg-based company currently manages 32 shopping locations in Central, Southern and Eastern Europe with a </w:t>
      </w:r>
      <w:proofErr w:type="gramStart"/>
      <w:r w:rsidR="00333B9D" w:rsidRPr="00FA0592">
        <w:rPr>
          <w:rFonts w:ascii="Arial" w:hAnsi="Arial" w:cs="Arial"/>
          <w:sz w:val="18"/>
          <w:szCs w:val="18"/>
        </w:rPr>
        <w:t>gross</w:t>
      </w:r>
      <w:proofErr w:type="gramEnd"/>
      <w:r w:rsidR="00333B9D" w:rsidRPr="00FA0592">
        <w:rPr>
          <w:rFonts w:ascii="Arial" w:hAnsi="Arial" w:cs="Arial"/>
          <w:sz w:val="18"/>
          <w:szCs w:val="18"/>
        </w:rPr>
        <w:t xml:space="preserve"> leasable area (GLA) of over 871,000 square meters.</w:t>
      </w:r>
      <w:r w:rsidRPr="00FA0592">
        <w:rPr>
          <w:rFonts w:ascii="Arial" w:hAnsi="Arial" w:cs="Arial"/>
          <w:sz w:val="18"/>
          <w:szCs w:val="18"/>
        </w:rPr>
        <w:t xml:space="preserve"> </w:t>
      </w:r>
      <w:r w:rsidR="00333B9D" w:rsidRPr="00FA0592">
        <w:rPr>
          <w:rFonts w:ascii="Arial" w:hAnsi="Arial" w:cs="Arial"/>
          <w:sz w:val="18"/>
          <w:szCs w:val="18"/>
        </w:rPr>
        <w:t>In Austria and Slovenia, SES is the market leader in large-scale shopping centers.</w:t>
      </w:r>
      <w:r w:rsidRPr="00FA0592">
        <w:rPr>
          <w:rFonts w:ascii="Arial" w:hAnsi="Arial" w:cs="Arial"/>
          <w:sz w:val="18"/>
          <w:szCs w:val="18"/>
        </w:rPr>
        <w:t xml:space="preserve"> </w:t>
      </w:r>
      <w:r w:rsidR="00333B9D" w:rsidRPr="00FA0592">
        <w:rPr>
          <w:rFonts w:ascii="Arial" w:hAnsi="Arial" w:cs="Arial"/>
          <w:sz w:val="18"/>
          <w:szCs w:val="18"/>
        </w:rPr>
        <w:t xml:space="preserve">With over 116 million visitors annually, in 2025 the retail partners at the SES </w:t>
      </w:r>
      <w:r w:rsidR="00EA2CE9">
        <w:rPr>
          <w:rFonts w:ascii="Arial" w:hAnsi="Arial" w:cs="Arial"/>
          <w:sz w:val="18"/>
          <w:szCs w:val="18"/>
        </w:rPr>
        <w:t>s</w:t>
      </w:r>
      <w:r w:rsidR="00333B9D" w:rsidRPr="00FA0592">
        <w:rPr>
          <w:rFonts w:ascii="Arial" w:hAnsi="Arial" w:cs="Arial"/>
          <w:sz w:val="18"/>
          <w:szCs w:val="18"/>
        </w:rPr>
        <w:t xml:space="preserve">hopping </w:t>
      </w:r>
      <w:r w:rsidR="00EA2CE9">
        <w:rPr>
          <w:rFonts w:ascii="Arial" w:hAnsi="Arial" w:cs="Arial"/>
          <w:sz w:val="18"/>
          <w:szCs w:val="18"/>
        </w:rPr>
        <w:t>c</w:t>
      </w:r>
      <w:r w:rsidR="00333B9D" w:rsidRPr="00FA0592">
        <w:rPr>
          <w:rFonts w:ascii="Arial" w:hAnsi="Arial" w:cs="Arial"/>
          <w:sz w:val="18"/>
          <w:szCs w:val="18"/>
        </w:rPr>
        <w:t>enters generated sales revenue of EUR 3.61 billion.</w:t>
      </w:r>
      <w:r w:rsidRPr="00FA0592">
        <w:rPr>
          <w:rFonts w:ascii="Arial" w:hAnsi="Arial" w:cs="Arial"/>
          <w:sz w:val="18"/>
          <w:szCs w:val="18"/>
        </w:rPr>
        <w:t xml:space="preserve"> </w:t>
      </w:r>
      <w:r w:rsidR="00333B9D" w:rsidRPr="00FA0592">
        <w:rPr>
          <w:rFonts w:ascii="Arial" w:hAnsi="Arial" w:cs="Arial"/>
          <w:sz w:val="18"/>
          <w:szCs w:val="18"/>
        </w:rPr>
        <w:t>SES also very successfully offers its expertise in the areas of project development, construction management, leasing of shop space, and center and facility management as a service to external shopping mall owners.</w:t>
      </w:r>
      <w:r w:rsidRPr="00FA0592">
        <w:rPr>
          <w:rFonts w:ascii="Arial" w:hAnsi="Arial" w:cs="Arial"/>
          <w:sz w:val="18"/>
          <w:szCs w:val="18"/>
        </w:rPr>
        <w:t xml:space="preserve"> </w:t>
      </w:r>
      <w:r w:rsidR="00333B9D" w:rsidRPr="00FA0592">
        <w:rPr>
          <w:rFonts w:ascii="Arial" w:hAnsi="Arial" w:cs="Arial"/>
          <w:sz w:val="18"/>
          <w:szCs w:val="18"/>
        </w:rPr>
        <w:t>SES centers have received multiple national and international awards for their architecture and design, sustainability, traffic concepts and innovative marketing.</w:t>
      </w:r>
      <w:r w:rsidRPr="00FA0592">
        <w:rPr>
          <w:rFonts w:ascii="Arial" w:hAnsi="Arial" w:cs="Arial"/>
          <w:sz w:val="18"/>
          <w:szCs w:val="18"/>
        </w:rPr>
        <w:t xml:space="preserve"> SES </w:t>
      </w:r>
      <w:r w:rsidR="00333B9D" w:rsidRPr="00FA0592">
        <w:rPr>
          <w:rFonts w:ascii="Arial" w:hAnsi="Arial" w:cs="Arial"/>
          <w:sz w:val="18"/>
          <w:szCs w:val="18"/>
        </w:rPr>
        <w:t>belongs to the</w:t>
      </w:r>
      <w:r w:rsidRPr="00FA0592">
        <w:rPr>
          <w:rFonts w:ascii="Arial" w:hAnsi="Arial" w:cs="Arial"/>
          <w:sz w:val="18"/>
          <w:szCs w:val="18"/>
        </w:rPr>
        <w:t xml:space="preserve"> SPAR </w:t>
      </w:r>
      <w:r w:rsidR="00333B9D" w:rsidRPr="00FA0592">
        <w:rPr>
          <w:rFonts w:ascii="Arial" w:hAnsi="Arial" w:cs="Arial"/>
          <w:sz w:val="18"/>
          <w:szCs w:val="18"/>
        </w:rPr>
        <w:t>Austria Group</w:t>
      </w:r>
      <w:r w:rsidRPr="00FA0592">
        <w:rPr>
          <w:rFonts w:ascii="Arial" w:hAnsi="Arial" w:cs="Arial"/>
          <w:sz w:val="18"/>
          <w:szCs w:val="18"/>
        </w:rPr>
        <w:t xml:space="preserve">. </w:t>
      </w:r>
      <w:r w:rsidR="00333B9D" w:rsidRPr="00FA0592">
        <w:rPr>
          <w:rFonts w:ascii="Arial" w:hAnsi="Arial" w:cs="Arial"/>
          <w:sz w:val="18"/>
          <w:szCs w:val="18"/>
        </w:rPr>
        <w:t>Further i</w:t>
      </w:r>
      <w:r w:rsidRPr="00FA0592">
        <w:rPr>
          <w:rFonts w:ascii="Arial" w:hAnsi="Arial" w:cs="Arial"/>
          <w:sz w:val="18"/>
          <w:szCs w:val="18"/>
        </w:rPr>
        <w:t xml:space="preserve">nformation: www.ses-european.com </w:t>
      </w:r>
      <w:r w:rsidR="00333B9D" w:rsidRPr="00FA0592">
        <w:rPr>
          <w:rFonts w:ascii="Arial" w:hAnsi="Arial" w:cs="Arial"/>
          <w:sz w:val="18"/>
          <w:szCs w:val="18"/>
        </w:rPr>
        <w:t>a</w:t>
      </w:r>
      <w:r w:rsidRPr="00FA0592">
        <w:rPr>
          <w:rFonts w:ascii="Arial" w:hAnsi="Arial" w:cs="Arial"/>
          <w:sz w:val="18"/>
          <w:szCs w:val="18"/>
        </w:rPr>
        <w:t>nd presse.ses-european.com.</w:t>
      </w:r>
    </w:p>
    <w:p w14:paraId="2519347F" w14:textId="77777777" w:rsidR="00B7563F" w:rsidRDefault="00B7563F" w:rsidP="000068DF">
      <w:pPr>
        <w:ind w:right="565"/>
        <w:rPr>
          <w:rFonts w:ascii="Arial" w:hAnsi="Arial" w:cs="Arial"/>
          <w:b/>
          <w:sz w:val="22"/>
          <w:szCs w:val="22"/>
        </w:rPr>
      </w:pPr>
    </w:p>
    <w:p w14:paraId="16C75617" w14:textId="736FDA5E" w:rsidR="000068DF" w:rsidRPr="00FA0592" w:rsidRDefault="00EA2CE9" w:rsidP="000068DF">
      <w:pPr>
        <w:ind w:right="565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Images</w:t>
      </w:r>
      <w:r w:rsidR="000068DF" w:rsidRPr="00FA0592">
        <w:rPr>
          <w:rFonts w:ascii="Arial" w:hAnsi="Arial" w:cs="Arial"/>
          <w:b/>
          <w:sz w:val="22"/>
          <w:szCs w:val="22"/>
        </w:rPr>
        <w:t xml:space="preserve"> (</w:t>
      </w:r>
      <w:r w:rsidR="00333B9D" w:rsidRPr="00FA0592">
        <w:rPr>
          <w:rFonts w:ascii="Arial" w:hAnsi="Arial" w:cs="Arial"/>
          <w:b/>
          <w:sz w:val="22"/>
          <w:szCs w:val="22"/>
        </w:rPr>
        <w:t xml:space="preserve">free </w:t>
      </w:r>
      <w:r>
        <w:rPr>
          <w:rFonts w:ascii="Arial" w:hAnsi="Arial" w:cs="Arial"/>
          <w:b/>
          <w:sz w:val="22"/>
          <w:szCs w:val="22"/>
        </w:rPr>
        <w:t>to use</w:t>
      </w:r>
      <w:r w:rsidR="000068DF" w:rsidRPr="00FA0592">
        <w:rPr>
          <w:rFonts w:ascii="Arial" w:hAnsi="Arial" w:cs="Arial"/>
          <w:b/>
          <w:sz w:val="22"/>
          <w:szCs w:val="22"/>
        </w:rPr>
        <w:t>):</w:t>
      </w:r>
    </w:p>
    <w:p w14:paraId="783E676D" w14:textId="77777777" w:rsidR="000068DF" w:rsidRPr="00FA0592" w:rsidRDefault="000068DF" w:rsidP="000068DF">
      <w:pPr>
        <w:ind w:left="720" w:right="565"/>
        <w:rPr>
          <w:rFonts w:ascii="Arial" w:hAnsi="Arial" w:cs="Arial"/>
          <w:i/>
          <w:sz w:val="20"/>
        </w:rPr>
      </w:pPr>
    </w:p>
    <w:p w14:paraId="1F3D78F5" w14:textId="42D5E879" w:rsidR="00CB7ACB" w:rsidRPr="00FA0592" w:rsidRDefault="00333B9D" w:rsidP="000068DF">
      <w:pPr>
        <w:ind w:right="565"/>
        <w:rPr>
          <w:rFonts w:ascii="Arial" w:hAnsi="Arial" w:cs="Arial"/>
          <w:sz w:val="22"/>
          <w:szCs w:val="22"/>
        </w:rPr>
      </w:pPr>
      <w:r w:rsidRPr="00FA0592">
        <w:rPr>
          <w:rFonts w:ascii="Arial" w:hAnsi="Arial" w:cs="Arial"/>
          <w:sz w:val="22"/>
          <w:szCs w:val="22"/>
        </w:rPr>
        <w:t>Picture</w:t>
      </w:r>
      <w:r w:rsidR="000068DF" w:rsidRPr="00FA0592">
        <w:rPr>
          <w:rFonts w:ascii="Arial" w:hAnsi="Arial" w:cs="Arial"/>
          <w:sz w:val="22"/>
          <w:szCs w:val="22"/>
        </w:rPr>
        <w:t xml:space="preserve"> </w:t>
      </w:r>
      <w:r w:rsidR="00A81F5F" w:rsidRPr="00FA0592">
        <w:rPr>
          <w:rFonts w:ascii="Arial" w:hAnsi="Arial" w:cs="Arial"/>
          <w:sz w:val="22"/>
          <w:szCs w:val="22"/>
        </w:rPr>
        <w:t>1</w:t>
      </w:r>
      <w:r w:rsidR="000068DF" w:rsidRPr="00FA0592">
        <w:rPr>
          <w:rFonts w:ascii="Arial" w:hAnsi="Arial" w:cs="Arial"/>
          <w:sz w:val="22"/>
          <w:szCs w:val="22"/>
        </w:rPr>
        <w:t xml:space="preserve">: </w:t>
      </w:r>
      <w:r w:rsidR="007E6A2A">
        <w:rPr>
          <w:rFonts w:ascii="Arial" w:hAnsi="Arial" w:cs="Arial"/>
          <w:sz w:val="22"/>
          <w:szCs w:val="22"/>
        </w:rPr>
        <w:t xml:space="preserve">ATRIO Villach </w:t>
      </w:r>
      <w:r w:rsidR="00D63131" w:rsidRPr="00FA0592">
        <w:rPr>
          <w:rFonts w:ascii="Arial" w:hAnsi="Arial" w:cs="Arial"/>
          <w:sz w:val="22"/>
          <w:szCs w:val="22"/>
        </w:rPr>
        <w:t>m</w:t>
      </w:r>
      <w:r w:rsidR="00CD02DB" w:rsidRPr="00FA0592">
        <w:rPr>
          <w:rFonts w:ascii="Arial" w:hAnsi="Arial" w:cs="Arial"/>
          <w:sz w:val="22"/>
          <w:szCs w:val="22"/>
        </w:rPr>
        <w:t>all</w:t>
      </w:r>
      <w:r w:rsidR="028C90F9" w:rsidRPr="00FA0592">
        <w:rPr>
          <w:rFonts w:ascii="Arial" w:hAnsi="Arial" w:cs="Arial"/>
          <w:sz w:val="22"/>
          <w:szCs w:val="22"/>
        </w:rPr>
        <w:t xml:space="preserve"> (c) </w:t>
      </w:r>
      <w:r w:rsidR="007E6A2A">
        <w:rPr>
          <w:rFonts w:ascii="Arial" w:hAnsi="Arial" w:cs="Arial"/>
          <w:sz w:val="22"/>
          <w:szCs w:val="22"/>
        </w:rPr>
        <w:t xml:space="preserve">Florian </w:t>
      </w:r>
      <w:proofErr w:type="spellStart"/>
      <w:r w:rsidR="007E6A2A">
        <w:rPr>
          <w:rFonts w:ascii="Arial" w:hAnsi="Arial" w:cs="Arial"/>
          <w:sz w:val="22"/>
          <w:szCs w:val="22"/>
        </w:rPr>
        <w:t>Proprenter</w:t>
      </w:r>
      <w:proofErr w:type="spellEnd"/>
    </w:p>
    <w:p w14:paraId="73090CE2" w14:textId="584A817E" w:rsidR="008112C0" w:rsidRDefault="00333B9D" w:rsidP="000068DF">
      <w:pPr>
        <w:ind w:right="565"/>
        <w:rPr>
          <w:rFonts w:ascii="Arial" w:hAnsi="Arial" w:cs="Arial"/>
          <w:sz w:val="22"/>
          <w:szCs w:val="22"/>
        </w:rPr>
      </w:pPr>
      <w:r w:rsidRPr="00FA0592">
        <w:rPr>
          <w:rFonts w:ascii="Arial" w:hAnsi="Arial" w:cs="Arial"/>
          <w:sz w:val="22"/>
          <w:szCs w:val="22"/>
        </w:rPr>
        <w:t>Picture</w:t>
      </w:r>
      <w:r w:rsidR="00A81F5F" w:rsidRPr="00FA0592">
        <w:rPr>
          <w:rFonts w:ascii="Arial" w:hAnsi="Arial" w:cs="Arial"/>
          <w:sz w:val="22"/>
          <w:szCs w:val="22"/>
        </w:rPr>
        <w:t xml:space="preserve"> 2: </w:t>
      </w:r>
      <w:r w:rsidR="007E6A2A">
        <w:rPr>
          <w:rFonts w:ascii="Arial" w:hAnsi="Arial" w:cs="Arial"/>
          <w:sz w:val="22"/>
          <w:szCs w:val="22"/>
        </w:rPr>
        <w:t>EUROPARK Salzburg</w:t>
      </w:r>
      <w:r w:rsidR="008112C0">
        <w:rPr>
          <w:rFonts w:ascii="Arial" w:hAnsi="Arial" w:cs="Arial"/>
          <w:sz w:val="22"/>
          <w:szCs w:val="22"/>
        </w:rPr>
        <w:t xml:space="preserve"> mall </w:t>
      </w:r>
      <w:r w:rsidR="008112C0" w:rsidRPr="00FA0592">
        <w:rPr>
          <w:rFonts w:ascii="Arial" w:hAnsi="Arial" w:cs="Arial"/>
          <w:sz w:val="22"/>
          <w:szCs w:val="22"/>
        </w:rPr>
        <w:t>(c)</w:t>
      </w:r>
      <w:r w:rsidR="008112C0">
        <w:rPr>
          <w:rFonts w:ascii="Arial" w:hAnsi="Arial" w:cs="Arial"/>
          <w:sz w:val="22"/>
          <w:szCs w:val="22"/>
        </w:rPr>
        <w:t xml:space="preserve"> Robert Fritz</w:t>
      </w:r>
    </w:p>
    <w:p w14:paraId="21233ED3" w14:textId="2D0DE926" w:rsidR="0072481C" w:rsidRPr="0072481C" w:rsidRDefault="0072481C" w:rsidP="0072481C">
      <w:pPr>
        <w:ind w:right="565"/>
        <w:rPr>
          <w:rFonts w:ascii="Arial" w:hAnsi="Arial" w:cs="Arial"/>
          <w:sz w:val="22"/>
          <w:szCs w:val="22"/>
        </w:rPr>
      </w:pPr>
      <w:r w:rsidRPr="0072481C">
        <w:rPr>
          <w:rFonts w:ascii="Arial" w:hAnsi="Arial" w:cs="Arial"/>
          <w:sz w:val="22"/>
          <w:szCs w:val="22"/>
        </w:rPr>
        <w:t xml:space="preserve">Picture 3: ARKADIA </w:t>
      </w:r>
      <w:proofErr w:type="spellStart"/>
      <w:r w:rsidRPr="00FA0592">
        <w:rPr>
          <w:rFonts w:ascii="Arial" w:eastAsiaTheme="minorEastAsia" w:hAnsi="Arial" w:cstheme="minorBidi"/>
          <w:color w:val="000000" w:themeColor="text1"/>
          <w:sz w:val="22"/>
          <w:szCs w:val="22"/>
          <w:lang w:eastAsia="de-DE"/>
        </w:rPr>
        <w:t>Domžale</w:t>
      </w:r>
      <w:proofErr w:type="spellEnd"/>
      <w:r w:rsidRPr="0072481C">
        <w:rPr>
          <w:rFonts w:ascii="Arial" w:hAnsi="Arial" w:cs="Arial"/>
          <w:sz w:val="22"/>
          <w:szCs w:val="22"/>
        </w:rPr>
        <w:t xml:space="preserve"> (c) MID </w:t>
      </w:r>
      <w:r>
        <w:rPr>
          <w:rFonts w:ascii="Arial" w:hAnsi="Arial" w:cs="Arial"/>
          <w:sz w:val="22"/>
          <w:szCs w:val="22"/>
        </w:rPr>
        <w:t>Bau</w:t>
      </w:r>
    </w:p>
    <w:p w14:paraId="07FD8EFD" w14:textId="6E25365C" w:rsidR="4888BCC9" w:rsidRPr="00FA0592" w:rsidRDefault="00333B9D" w:rsidP="59C7CD7F">
      <w:pPr>
        <w:ind w:right="565"/>
        <w:rPr>
          <w:rFonts w:ascii="Arial" w:eastAsia="Times New Roman" w:hAnsi="Arial" w:cs="Arial"/>
          <w:sz w:val="22"/>
          <w:szCs w:val="22"/>
          <w:lang w:eastAsia="de-AT"/>
        </w:rPr>
      </w:pPr>
      <w:r w:rsidRPr="00FA0592">
        <w:rPr>
          <w:rFonts w:ascii="Arial" w:eastAsia="Times New Roman" w:hAnsi="Arial" w:cs="Arial"/>
          <w:sz w:val="22"/>
          <w:szCs w:val="22"/>
          <w:lang w:eastAsia="de-AT"/>
        </w:rPr>
        <w:t>Picture</w:t>
      </w:r>
      <w:r w:rsidR="4888BCC9" w:rsidRPr="00FA0592">
        <w:rPr>
          <w:rFonts w:ascii="Arial" w:eastAsia="Times New Roman" w:hAnsi="Arial" w:cs="Arial"/>
          <w:sz w:val="22"/>
          <w:szCs w:val="22"/>
          <w:lang w:eastAsia="de-AT"/>
        </w:rPr>
        <w:t xml:space="preserve"> </w:t>
      </w:r>
      <w:r w:rsidR="0072481C">
        <w:rPr>
          <w:rFonts w:ascii="Arial" w:eastAsia="Times New Roman" w:hAnsi="Arial" w:cs="Arial"/>
          <w:sz w:val="22"/>
          <w:szCs w:val="22"/>
          <w:lang w:eastAsia="de-AT"/>
        </w:rPr>
        <w:t>4</w:t>
      </w:r>
      <w:r w:rsidR="4888BCC9" w:rsidRPr="00FA0592">
        <w:rPr>
          <w:rFonts w:ascii="Arial" w:eastAsia="Times New Roman" w:hAnsi="Arial" w:cs="Arial"/>
          <w:sz w:val="22"/>
          <w:szCs w:val="22"/>
          <w:lang w:eastAsia="de-AT"/>
        </w:rPr>
        <w:t xml:space="preserve">: </w:t>
      </w:r>
      <w:r w:rsidR="00FC21FA" w:rsidRPr="00FA0592">
        <w:rPr>
          <w:rFonts w:ascii="Arial" w:eastAsia="Times New Roman" w:hAnsi="Arial" w:cs="Arial"/>
          <w:sz w:val="22"/>
          <w:szCs w:val="22"/>
          <w:lang w:eastAsia="de-AT"/>
        </w:rPr>
        <w:t xml:space="preserve">Mag. Marcus Wild, </w:t>
      </w:r>
      <w:r w:rsidR="0072481C" w:rsidRPr="0072481C">
        <w:rPr>
          <w:rFonts w:ascii="Arial" w:eastAsiaTheme="minorEastAsia" w:hAnsi="Arial" w:cs="Arial"/>
          <w:color w:val="000000"/>
          <w:sz w:val="22"/>
          <w:szCs w:val="22"/>
        </w:rPr>
        <w:t>SPAR Real Estate Board Member</w:t>
      </w:r>
      <w:r w:rsidR="0072481C" w:rsidRPr="00A30C04">
        <w:rPr>
          <w:rFonts w:ascii="Arial" w:eastAsiaTheme="minorEastAsia" w:hAnsi="Arial" w:cs="Arial"/>
          <w:b/>
          <w:bCs/>
          <w:color w:val="000000"/>
          <w:sz w:val="22"/>
          <w:szCs w:val="22"/>
        </w:rPr>
        <w:t xml:space="preserve"> </w:t>
      </w:r>
      <w:r w:rsidR="0072481C" w:rsidRPr="0072481C">
        <w:rPr>
          <w:rFonts w:ascii="Arial" w:hAnsi="Arial" w:cs="Arial"/>
          <w:sz w:val="22"/>
          <w:szCs w:val="22"/>
        </w:rPr>
        <w:t>(c)</w:t>
      </w:r>
      <w:r w:rsidR="0072481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2481C">
        <w:rPr>
          <w:rFonts w:ascii="Arial" w:hAnsi="Arial" w:cs="Arial"/>
          <w:sz w:val="22"/>
          <w:szCs w:val="22"/>
        </w:rPr>
        <w:t>Evatrifft</w:t>
      </w:r>
      <w:proofErr w:type="spellEnd"/>
    </w:p>
    <w:p w14:paraId="72279F4B" w14:textId="01B9FB9C" w:rsidR="00FC21FA" w:rsidRPr="00FA0592" w:rsidRDefault="00333B9D" w:rsidP="59C7CD7F">
      <w:pPr>
        <w:ind w:right="565"/>
        <w:rPr>
          <w:rFonts w:ascii="Arial" w:eastAsia="Times New Roman" w:hAnsi="Arial" w:cs="Arial"/>
          <w:sz w:val="22"/>
          <w:szCs w:val="22"/>
          <w:lang w:eastAsia="de-AT"/>
        </w:rPr>
      </w:pPr>
      <w:r w:rsidRPr="00FA0592">
        <w:rPr>
          <w:rFonts w:ascii="Arial" w:eastAsia="Times New Roman" w:hAnsi="Arial" w:cs="Arial"/>
          <w:sz w:val="22"/>
          <w:szCs w:val="22"/>
          <w:lang w:eastAsia="de-AT"/>
        </w:rPr>
        <w:t>Picture</w:t>
      </w:r>
      <w:r w:rsidR="00FC21FA" w:rsidRPr="00FA0592">
        <w:rPr>
          <w:rFonts w:ascii="Arial" w:eastAsia="Times New Roman" w:hAnsi="Arial" w:cs="Arial"/>
          <w:sz w:val="22"/>
          <w:szCs w:val="22"/>
          <w:lang w:eastAsia="de-AT"/>
        </w:rPr>
        <w:t xml:space="preserve"> </w:t>
      </w:r>
      <w:r w:rsidR="006E513C">
        <w:rPr>
          <w:rFonts w:ascii="Arial" w:eastAsia="Times New Roman" w:hAnsi="Arial" w:cs="Arial"/>
          <w:sz w:val="22"/>
          <w:szCs w:val="22"/>
          <w:lang w:eastAsia="de-AT"/>
        </w:rPr>
        <w:t>5</w:t>
      </w:r>
      <w:r w:rsidR="00FC21FA" w:rsidRPr="00FA0592">
        <w:rPr>
          <w:rFonts w:ascii="Arial" w:eastAsia="Times New Roman" w:hAnsi="Arial" w:cs="Arial"/>
          <w:sz w:val="22"/>
          <w:szCs w:val="22"/>
          <w:lang w:eastAsia="de-AT"/>
        </w:rPr>
        <w:t xml:space="preserve">: Mag. Christoph </w:t>
      </w:r>
      <w:proofErr w:type="spellStart"/>
      <w:r w:rsidR="00FC21FA" w:rsidRPr="00FA0592">
        <w:rPr>
          <w:rFonts w:ascii="Arial" w:eastAsia="Times New Roman" w:hAnsi="Arial" w:cs="Arial"/>
          <w:sz w:val="22"/>
          <w:szCs w:val="22"/>
          <w:lang w:eastAsia="de-AT"/>
        </w:rPr>
        <w:t>Andexlinger</w:t>
      </w:r>
      <w:proofErr w:type="spellEnd"/>
      <w:r w:rsidR="00FC21FA" w:rsidRPr="00FA0592">
        <w:rPr>
          <w:rFonts w:ascii="Arial" w:eastAsia="Times New Roman" w:hAnsi="Arial" w:cs="Arial"/>
          <w:sz w:val="22"/>
          <w:szCs w:val="22"/>
          <w:lang w:eastAsia="de-AT"/>
        </w:rPr>
        <w:t>, SES CEO</w:t>
      </w:r>
      <w:r w:rsidR="0072481C">
        <w:rPr>
          <w:rFonts w:ascii="Arial" w:eastAsia="Times New Roman" w:hAnsi="Arial" w:cs="Arial"/>
          <w:sz w:val="22"/>
          <w:szCs w:val="22"/>
          <w:lang w:eastAsia="de-AT"/>
        </w:rPr>
        <w:t xml:space="preserve"> </w:t>
      </w:r>
      <w:r w:rsidR="0072481C" w:rsidRPr="0072481C">
        <w:rPr>
          <w:rFonts w:ascii="Arial" w:hAnsi="Arial" w:cs="Arial"/>
          <w:sz w:val="22"/>
          <w:szCs w:val="22"/>
        </w:rPr>
        <w:t>(c)</w:t>
      </w:r>
      <w:r w:rsidR="0072481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2481C">
        <w:rPr>
          <w:rFonts w:ascii="Arial" w:hAnsi="Arial" w:cs="Arial"/>
          <w:sz w:val="22"/>
          <w:szCs w:val="22"/>
        </w:rPr>
        <w:t>Evatrifft</w:t>
      </w:r>
      <w:proofErr w:type="spellEnd"/>
    </w:p>
    <w:p w14:paraId="4461C692" w14:textId="77777777" w:rsidR="00CB7ACB" w:rsidRPr="00FA0592" w:rsidRDefault="00CB7ACB" w:rsidP="000068DF">
      <w:pPr>
        <w:ind w:right="565"/>
        <w:rPr>
          <w:rFonts w:ascii="Arial" w:eastAsia="Times New Roman" w:hAnsi="Arial" w:cs="Arial"/>
          <w:lang w:eastAsia="de-AT"/>
        </w:rPr>
      </w:pPr>
    </w:p>
    <w:p w14:paraId="15079852" w14:textId="05A7868B" w:rsidR="000068DF" w:rsidRPr="00FA0592" w:rsidRDefault="00333B9D" w:rsidP="000068DF">
      <w:pPr>
        <w:ind w:right="565"/>
        <w:rPr>
          <w:rFonts w:ascii="Arial" w:hAnsi="Arial" w:cs="Arial"/>
          <w:b/>
          <w:sz w:val="22"/>
          <w:szCs w:val="22"/>
        </w:rPr>
      </w:pPr>
      <w:r w:rsidRPr="00FA0592">
        <w:rPr>
          <w:rFonts w:ascii="Arial" w:hAnsi="Arial" w:cs="Arial"/>
          <w:b/>
          <w:sz w:val="22"/>
          <w:szCs w:val="22"/>
        </w:rPr>
        <w:t>Further information about</w:t>
      </w:r>
      <w:r w:rsidR="000068DF" w:rsidRPr="00FA0592">
        <w:rPr>
          <w:rFonts w:ascii="Arial" w:hAnsi="Arial" w:cs="Arial"/>
          <w:b/>
          <w:sz w:val="22"/>
          <w:szCs w:val="22"/>
        </w:rPr>
        <w:t xml:space="preserve"> SES</w:t>
      </w:r>
    </w:p>
    <w:p w14:paraId="2DA551DC" w14:textId="77777777" w:rsidR="000068DF" w:rsidRPr="00FA0592" w:rsidRDefault="000068DF" w:rsidP="000068DF">
      <w:pPr>
        <w:tabs>
          <w:tab w:val="left" w:pos="3402"/>
        </w:tabs>
        <w:ind w:right="565" w:firstLine="3"/>
        <w:rPr>
          <w:rFonts w:ascii="Arial" w:hAnsi="Arial"/>
          <w:sz w:val="22"/>
          <w:szCs w:val="22"/>
        </w:rPr>
      </w:pPr>
      <w:r w:rsidRPr="00FA0592">
        <w:rPr>
          <w:rFonts w:ascii="Arial" w:hAnsi="Arial"/>
          <w:sz w:val="22"/>
          <w:szCs w:val="22"/>
        </w:rPr>
        <w:t xml:space="preserve">SES Spar European Shopping Centers </w:t>
      </w:r>
    </w:p>
    <w:p w14:paraId="2C11EC7E" w14:textId="1AD95CFA" w:rsidR="00A050E6" w:rsidRPr="00FA0592" w:rsidRDefault="00A050E6" w:rsidP="00F0337B">
      <w:pPr>
        <w:tabs>
          <w:tab w:val="left" w:pos="3402"/>
        </w:tabs>
        <w:ind w:right="565"/>
        <w:rPr>
          <w:rFonts w:ascii="Arial" w:hAnsi="Arial"/>
          <w:sz w:val="22"/>
          <w:szCs w:val="22"/>
        </w:rPr>
      </w:pPr>
      <w:r w:rsidRPr="00FA0592">
        <w:rPr>
          <w:rFonts w:ascii="Arial" w:hAnsi="Arial"/>
          <w:sz w:val="22"/>
          <w:szCs w:val="22"/>
        </w:rPr>
        <w:t xml:space="preserve">Claudia </w:t>
      </w:r>
      <w:proofErr w:type="spellStart"/>
      <w:r w:rsidRPr="00FA0592">
        <w:rPr>
          <w:rFonts w:ascii="Arial" w:hAnsi="Arial"/>
          <w:sz w:val="22"/>
          <w:szCs w:val="22"/>
        </w:rPr>
        <w:t>Streitwieser-Schinagl</w:t>
      </w:r>
      <w:proofErr w:type="spellEnd"/>
      <w:r w:rsidRPr="00FA0592">
        <w:rPr>
          <w:rFonts w:ascii="Arial" w:hAnsi="Arial"/>
          <w:sz w:val="22"/>
          <w:szCs w:val="22"/>
        </w:rPr>
        <w:t xml:space="preserve"> / Head of Public Relations</w:t>
      </w:r>
    </w:p>
    <w:p w14:paraId="1A8B4F39" w14:textId="0CD164D6" w:rsidR="000068DF" w:rsidRPr="002E734E" w:rsidRDefault="000068DF" w:rsidP="000068DF">
      <w:pPr>
        <w:tabs>
          <w:tab w:val="left" w:pos="3402"/>
        </w:tabs>
        <w:ind w:right="565" w:firstLine="3"/>
        <w:rPr>
          <w:rFonts w:ascii="Arial" w:hAnsi="Arial"/>
          <w:sz w:val="22"/>
          <w:szCs w:val="22"/>
          <w:lang w:val="de-AT"/>
        </w:rPr>
      </w:pPr>
      <w:proofErr w:type="spellStart"/>
      <w:r w:rsidRPr="002E734E">
        <w:rPr>
          <w:rFonts w:ascii="Arial" w:hAnsi="Arial"/>
          <w:sz w:val="22"/>
          <w:szCs w:val="22"/>
          <w:lang w:val="de-AT"/>
        </w:rPr>
        <w:t>Söllheimer</w:t>
      </w:r>
      <w:proofErr w:type="spellEnd"/>
      <w:r w:rsidRPr="002E734E">
        <w:rPr>
          <w:rFonts w:ascii="Arial" w:hAnsi="Arial"/>
          <w:sz w:val="22"/>
          <w:szCs w:val="22"/>
          <w:lang w:val="de-AT"/>
        </w:rPr>
        <w:t xml:space="preserve"> Straße 4, 5020 Salzburg</w:t>
      </w:r>
    </w:p>
    <w:p w14:paraId="6D6AEDE2" w14:textId="58AF2358" w:rsidR="000068DF" w:rsidRPr="002E734E" w:rsidRDefault="000068DF" w:rsidP="000068DF">
      <w:pPr>
        <w:tabs>
          <w:tab w:val="left" w:pos="3402"/>
        </w:tabs>
        <w:ind w:right="565" w:firstLine="3"/>
        <w:rPr>
          <w:rFonts w:ascii="Arial" w:hAnsi="Arial"/>
          <w:sz w:val="22"/>
          <w:szCs w:val="22"/>
          <w:lang w:val="de-AT"/>
        </w:rPr>
      </w:pPr>
      <w:r w:rsidRPr="002E734E">
        <w:rPr>
          <w:rFonts w:ascii="Arial" w:hAnsi="Arial"/>
          <w:sz w:val="22"/>
          <w:szCs w:val="22"/>
          <w:lang w:val="de-AT"/>
        </w:rPr>
        <w:t xml:space="preserve">Tel.: </w:t>
      </w:r>
      <w:r w:rsidR="00A050E6" w:rsidRPr="002E734E">
        <w:rPr>
          <w:rFonts w:ascii="Arial" w:hAnsi="Arial"/>
          <w:sz w:val="22"/>
          <w:szCs w:val="22"/>
          <w:lang w:val="de-AT"/>
        </w:rPr>
        <w:t>0664-2650450</w:t>
      </w:r>
    </w:p>
    <w:p w14:paraId="4006AE8F" w14:textId="7001E41C" w:rsidR="0046454A" w:rsidRPr="002E734E" w:rsidRDefault="000068DF" w:rsidP="000068DF">
      <w:pPr>
        <w:spacing w:before="100" w:beforeAutospacing="1"/>
        <w:ind w:right="1695"/>
        <w:contextualSpacing/>
        <w:rPr>
          <w:rFonts w:ascii="Arial" w:hAnsi="Arial" w:cs="Arial"/>
          <w:sz w:val="22"/>
          <w:szCs w:val="22"/>
          <w:lang w:val="de-AT"/>
        </w:rPr>
      </w:pPr>
      <w:proofErr w:type="gramStart"/>
      <w:r w:rsidRPr="002E734E">
        <w:rPr>
          <w:rFonts w:ascii="Arial" w:hAnsi="Arial"/>
          <w:sz w:val="22"/>
          <w:szCs w:val="22"/>
          <w:lang w:val="de-AT"/>
        </w:rPr>
        <w:t>E</w:t>
      </w:r>
      <w:r w:rsidR="00333B9D" w:rsidRPr="002E734E">
        <w:rPr>
          <w:rFonts w:ascii="Arial" w:hAnsi="Arial"/>
          <w:sz w:val="22"/>
          <w:szCs w:val="22"/>
          <w:lang w:val="de-AT"/>
        </w:rPr>
        <w:t>m</w:t>
      </w:r>
      <w:r w:rsidRPr="002E734E">
        <w:rPr>
          <w:rFonts w:ascii="Arial" w:hAnsi="Arial"/>
          <w:sz w:val="22"/>
          <w:szCs w:val="22"/>
          <w:lang w:val="de-AT"/>
        </w:rPr>
        <w:t>ail</w:t>
      </w:r>
      <w:proofErr w:type="gramEnd"/>
      <w:r w:rsidRPr="002E734E">
        <w:rPr>
          <w:rFonts w:ascii="Arial" w:hAnsi="Arial"/>
          <w:sz w:val="22"/>
          <w:szCs w:val="22"/>
          <w:lang w:val="de-AT"/>
        </w:rPr>
        <w:t xml:space="preserve">: </w:t>
      </w:r>
      <w:hyperlink r:id="rId11" w:history="1">
        <w:r w:rsidR="00F0337B" w:rsidRPr="002E734E">
          <w:rPr>
            <w:rStyle w:val="Hyperlink"/>
            <w:rFonts w:ascii="Arial" w:hAnsi="Arial"/>
            <w:sz w:val="22"/>
            <w:szCs w:val="22"/>
            <w:lang w:val="de-AT"/>
          </w:rPr>
          <w:t>presse@ses-european.com</w:t>
        </w:r>
      </w:hyperlink>
    </w:p>
    <w:sectPr w:rsidR="0046454A" w:rsidRPr="002E734E" w:rsidSect="00B62F8B">
      <w:headerReference w:type="default" r:id="rId12"/>
      <w:footerReference w:type="even" r:id="rId13"/>
      <w:footerReference w:type="default" r:id="rId14"/>
      <w:footerReference w:type="first" r:id="rId15"/>
      <w:pgSz w:w="11900" w:h="16840"/>
      <w:pgMar w:top="1418" w:right="1418" w:bottom="1134" w:left="1418" w:header="720" w:footer="72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3B242" w14:textId="77777777" w:rsidR="00523EEC" w:rsidRPr="00CE3D22" w:rsidRDefault="00523EEC" w:rsidP="00057CCE">
      <w:r w:rsidRPr="00CE3D22">
        <w:separator/>
      </w:r>
    </w:p>
  </w:endnote>
  <w:endnote w:type="continuationSeparator" w:id="0">
    <w:p w14:paraId="5DF4517F" w14:textId="77777777" w:rsidR="00523EEC" w:rsidRPr="00CE3D22" w:rsidRDefault="00523EEC" w:rsidP="00057CCE">
      <w:r w:rsidRPr="00CE3D2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LT Std 45 Light">
    <w:altName w:val="Calibri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30F0D" w14:textId="5D9BD694" w:rsidR="002A2961" w:rsidRPr="00CE3D22" w:rsidRDefault="002A2961">
    <w:pPr>
      <w:pStyle w:val="Fuzeile"/>
    </w:pPr>
    <w:r w:rsidRPr="00CE3D22"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E83CB9A" wp14:editId="76EB7EDA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0" b="635"/>
              <wp:wrapSquare wrapText="bothSides"/>
              <wp:docPr id="2" name="Textfeld 2" descr="Allgemein | General">
                <a:extLst xmlns:a="http://schemas.openxmlformats.org/drawingml/2006/main">
                  <a:ext uri="{FF2B5EF4-FFF2-40B4-BE49-F238E27FC236}">
                    <a16:creationId xmlns:a16="http://schemas.microsoft.com/office/drawing/2014/main" id="{B9517178-80B7-4E6F-BB43-9ACA8EA78474}"/>
                  </a:ext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2C3C48" w14:textId="3E117B03" w:rsidR="002A2961" w:rsidRPr="00CE3D22" w:rsidRDefault="002A2961">
                          <w:pPr>
                            <w:rPr>
                              <w:rFonts w:ascii="Calibri" w:eastAsia="Calibri" w:hAnsi="Calibri" w:cs="Calibri"/>
                              <w:color w:val="0000FF"/>
                              <w:sz w:val="22"/>
                              <w:szCs w:val="22"/>
                            </w:rPr>
                          </w:pPr>
                          <w:r w:rsidRPr="00CE3D22">
                            <w:rPr>
                              <w:rFonts w:ascii="Calibri" w:eastAsia="Calibri" w:hAnsi="Calibri" w:cs="Calibri"/>
                              <w:color w:val="0000FF"/>
                              <w:sz w:val="22"/>
                              <w:szCs w:val="22"/>
                            </w:rPr>
                            <w:t>Allgemein |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83CB9A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Allgemein | General" style="position:absolute;margin-left:0;margin-top:.05pt;width:34.95pt;height:34.95pt;z-index:251658241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6A2C3C48" w14:textId="3E117B03" w:rsidR="002A2961" w:rsidRPr="00CE3D22" w:rsidRDefault="002A2961">
                    <w:pPr>
                      <w:rPr>
                        <w:rFonts w:ascii="Calibri" w:eastAsia="Calibri" w:hAnsi="Calibri" w:cs="Calibri"/>
                        <w:color w:val="0000FF"/>
                        <w:sz w:val="22"/>
                        <w:szCs w:val="22"/>
                      </w:rPr>
                    </w:pPr>
                    <w:r w:rsidRPr="00CE3D22">
                      <w:rPr>
                        <w:rFonts w:ascii="Calibri" w:eastAsia="Calibri" w:hAnsi="Calibri" w:cs="Calibri"/>
                        <w:color w:val="0000FF"/>
                        <w:sz w:val="22"/>
                        <w:szCs w:val="22"/>
                      </w:rPr>
                      <w:t>Allgemein | General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26A06" w14:textId="1DF31D65" w:rsidR="002F034E" w:rsidRPr="00CE3D22" w:rsidRDefault="002A2961">
    <w:pPr>
      <w:pStyle w:val="Fuzeile"/>
      <w:jc w:val="right"/>
      <w:rPr>
        <w:rFonts w:ascii="Arial" w:hAnsi="Arial" w:cs="Arial"/>
        <w:sz w:val="18"/>
        <w:szCs w:val="18"/>
      </w:rPr>
    </w:pPr>
    <w:r w:rsidRPr="00CE3D22"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48FB5F3" wp14:editId="6B7322C5">
              <wp:simplePos x="899160" y="992886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0" b="635"/>
              <wp:wrapSquare wrapText="bothSides"/>
              <wp:docPr id="3" name="Textfeld 3" descr="Allgemein | General">
                <a:extLst xmlns:a="http://schemas.openxmlformats.org/drawingml/2006/main">
                  <a:ext uri="{FF2B5EF4-FFF2-40B4-BE49-F238E27FC236}">
                    <a16:creationId xmlns:a16="http://schemas.microsoft.com/office/drawing/2014/main" id="{E2D2390B-98EA-42A9-822F-4C91B3E96827}"/>
                  </a:ext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C1F8C7" w14:textId="3C8156FB" w:rsidR="002A2961" w:rsidRPr="00CE3D22" w:rsidRDefault="002A2961">
                          <w:pPr>
                            <w:rPr>
                              <w:rFonts w:ascii="Calibri" w:eastAsia="Calibri" w:hAnsi="Calibri" w:cs="Calibri"/>
                              <w:color w:val="0000FF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8FB5F3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Allgemein | General" style="position:absolute;left:0;text-align:left;margin-left:0;margin-top:.05pt;width:34.95pt;height:34.95pt;z-index:25165824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05C1F8C7" w14:textId="3C8156FB" w:rsidR="002A2961" w:rsidRPr="00CE3D22" w:rsidRDefault="002A2961">
                    <w:pPr>
                      <w:rPr>
                        <w:rFonts w:ascii="Calibri" w:eastAsia="Calibri" w:hAnsi="Calibri" w:cs="Calibri"/>
                        <w:color w:val="0000FF"/>
                        <w:sz w:val="22"/>
                        <w:szCs w:val="22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5EBA58DF" w14:textId="77777777" w:rsidR="002F034E" w:rsidRPr="00CE3D22" w:rsidRDefault="002F034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67DA8" w14:textId="3D7801D2" w:rsidR="002A2961" w:rsidRPr="00CE3D22" w:rsidRDefault="002A2961">
    <w:pPr>
      <w:pStyle w:val="Fuzeile"/>
    </w:pPr>
    <w:r w:rsidRPr="00CE3D22"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FEAA430" wp14:editId="30CEA19E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0" b="635"/>
              <wp:wrapSquare wrapText="bothSides"/>
              <wp:docPr id="1" name="Textfeld 1" descr="Allgemein | General">
                <a:extLst xmlns:a="http://schemas.openxmlformats.org/drawingml/2006/main">
                  <a:ext uri="{FF2B5EF4-FFF2-40B4-BE49-F238E27FC236}">
                    <a16:creationId xmlns:a16="http://schemas.microsoft.com/office/drawing/2014/main" id="{AC26AE9A-463B-40A9-A516-908E09438B17}"/>
                  </a:ext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41B1A3" w14:textId="0048BBC5" w:rsidR="002A2961" w:rsidRPr="00CE3D22" w:rsidRDefault="002A2961">
                          <w:pPr>
                            <w:rPr>
                              <w:rFonts w:ascii="Calibri" w:eastAsia="Calibri" w:hAnsi="Calibri" w:cs="Calibri"/>
                              <w:color w:val="0000FF"/>
                              <w:sz w:val="22"/>
                              <w:szCs w:val="22"/>
                            </w:rPr>
                          </w:pPr>
                          <w:r w:rsidRPr="00CE3D22">
                            <w:rPr>
                              <w:rFonts w:ascii="Calibri" w:eastAsia="Calibri" w:hAnsi="Calibri" w:cs="Calibri"/>
                              <w:color w:val="0000FF"/>
                              <w:sz w:val="22"/>
                              <w:szCs w:val="22"/>
                            </w:rPr>
                            <w:t>Allgemein |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EAA430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Allgemein | Gener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7141B1A3" w14:textId="0048BBC5" w:rsidR="002A2961" w:rsidRPr="00CE3D22" w:rsidRDefault="002A2961">
                    <w:pPr>
                      <w:rPr>
                        <w:rFonts w:ascii="Calibri" w:eastAsia="Calibri" w:hAnsi="Calibri" w:cs="Calibri"/>
                        <w:color w:val="0000FF"/>
                        <w:sz w:val="22"/>
                        <w:szCs w:val="22"/>
                      </w:rPr>
                    </w:pPr>
                    <w:r w:rsidRPr="00CE3D22">
                      <w:rPr>
                        <w:rFonts w:ascii="Calibri" w:eastAsia="Calibri" w:hAnsi="Calibri" w:cs="Calibri"/>
                        <w:color w:val="0000FF"/>
                        <w:sz w:val="22"/>
                        <w:szCs w:val="22"/>
                      </w:rPr>
                      <w:t>Allgemein | General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EF562" w14:textId="77777777" w:rsidR="00523EEC" w:rsidRPr="00CE3D22" w:rsidRDefault="00523EEC" w:rsidP="00057CCE">
      <w:r w:rsidRPr="00CE3D22">
        <w:separator/>
      </w:r>
    </w:p>
  </w:footnote>
  <w:footnote w:type="continuationSeparator" w:id="0">
    <w:p w14:paraId="4018FED4" w14:textId="77777777" w:rsidR="00523EEC" w:rsidRPr="00CE3D22" w:rsidRDefault="00523EEC" w:rsidP="00057CCE">
      <w:r w:rsidRPr="00CE3D2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ABF6A" w14:textId="21B3BF39" w:rsidR="000D055E" w:rsidRPr="00CE3D22" w:rsidRDefault="4FB83ECA" w:rsidP="4FB83ECA">
    <w:pPr>
      <w:pStyle w:val="Kopfzeile"/>
      <w:jc w:val="right"/>
      <w:rPr>
        <w:rFonts w:eastAsiaTheme="minorEastAsia"/>
        <w:lang w:eastAsia="de-AT"/>
      </w:rPr>
    </w:pPr>
    <w:r w:rsidRPr="00CE3D22">
      <w:rPr>
        <w:noProof/>
      </w:rPr>
      <w:drawing>
        <wp:inline distT="0" distB="0" distL="0" distR="0" wp14:anchorId="37E1F6E8" wp14:editId="7D4B0045">
          <wp:extent cx="1657350" cy="718185"/>
          <wp:effectExtent l="0" t="0" r="0" b="5715"/>
          <wp:docPr id="1748735208" name="Grafik 4" descr="Beschreibung: SES_cmyk_klein">
            <a:extLst xmlns:a="http://schemas.openxmlformats.org/drawingml/2006/main">
              <a:ext uri="{FF2B5EF4-FFF2-40B4-BE49-F238E27FC236}">
                <a16:creationId xmlns:a16="http://schemas.microsoft.com/office/drawing/2014/main" id="{ADB82D34-712B-40FF-A543-A6A7119A66A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8" descr="Beschreibung: SES_cmyk_klein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1718"/>
                  <a:stretch/>
                </pic:blipFill>
                <pic:spPr bwMode="auto">
                  <a:xfrm>
                    <a:off x="0" y="0"/>
                    <a:ext cx="1657350" cy="7181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11DC2C1" w14:textId="77777777" w:rsidR="00FF5D91" w:rsidRPr="00CE3D22" w:rsidRDefault="00FF5D91">
    <w:pPr>
      <w:pStyle w:val="Kopfzeile"/>
      <w:rPr>
        <w:rFonts w:eastAsiaTheme="minorEastAsia"/>
        <w:lang w:eastAsia="de-AT"/>
      </w:rPr>
    </w:pPr>
  </w:p>
  <w:p w14:paraId="0DC53A30" w14:textId="77777777" w:rsidR="00FF5D91" w:rsidRPr="00CE3D22" w:rsidRDefault="00FF5D91">
    <w:pPr>
      <w:pStyle w:val="Kopfzeile"/>
      <w:rPr>
        <w:rFonts w:eastAsiaTheme="minorEastAsia"/>
        <w:lang w:eastAsia="de-AT"/>
      </w:rPr>
    </w:pPr>
  </w:p>
  <w:p w14:paraId="6255EF45" w14:textId="77777777" w:rsidR="00FF5D91" w:rsidRPr="00CE3D22" w:rsidRDefault="00FF5D9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B4FC4"/>
    <w:multiLevelType w:val="hybridMultilevel"/>
    <w:tmpl w:val="9E9C4C3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C1024"/>
    <w:multiLevelType w:val="hybridMultilevel"/>
    <w:tmpl w:val="F59C245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D29CE"/>
    <w:multiLevelType w:val="multilevel"/>
    <w:tmpl w:val="05D4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A02823"/>
    <w:multiLevelType w:val="hybridMultilevel"/>
    <w:tmpl w:val="D9705AF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9411FE"/>
    <w:multiLevelType w:val="hybridMultilevel"/>
    <w:tmpl w:val="963AD438"/>
    <w:lvl w:ilvl="0" w:tplc="5BC40588">
      <w:start w:val="1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790A1B"/>
    <w:multiLevelType w:val="hybridMultilevel"/>
    <w:tmpl w:val="6A08544A"/>
    <w:lvl w:ilvl="0" w:tplc="372041BE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6171E8"/>
    <w:multiLevelType w:val="hybridMultilevel"/>
    <w:tmpl w:val="50FE74A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7725172">
    <w:abstractNumId w:val="0"/>
  </w:num>
  <w:num w:numId="2" w16cid:durableId="1194683639">
    <w:abstractNumId w:val="1"/>
  </w:num>
  <w:num w:numId="3" w16cid:durableId="122040637">
    <w:abstractNumId w:val="4"/>
  </w:num>
  <w:num w:numId="4" w16cid:durableId="1299262727">
    <w:abstractNumId w:val="6"/>
  </w:num>
  <w:num w:numId="5" w16cid:durableId="611669575">
    <w:abstractNumId w:val="2"/>
  </w:num>
  <w:num w:numId="6" w16cid:durableId="702561281">
    <w:abstractNumId w:val="3"/>
  </w:num>
  <w:num w:numId="7" w16cid:durableId="9833905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AT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324"/>
    <w:rsid w:val="000019D9"/>
    <w:rsid w:val="000028D1"/>
    <w:rsid w:val="00002F6D"/>
    <w:rsid w:val="000037D0"/>
    <w:rsid w:val="0000510D"/>
    <w:rsid w:val="000068DF"/>
    <w:rsid w:val="000075BA"/>
    <w:rsid w:val="000110C8"/>
    <w:rsid w:val="00012494"/>
    <w:rsid w:val="00030043"/>
    <w:rsid w:val="000307DE"/>
    <w:rsid w:val="0003468E"/>
    <w:rsid w:val="000362EA"/>
    <w:rsid w:val="000418B9"/>
    <w:rsid w:val="000419E6"/>
    <w:rsid w:val="0004206D"/>
    <w:rsid w:val="000432B0"/>
    <w:rsid w:val="0005698F"/>
    <w:rsid w:val="00057CCE"/>
    <w:rsid w:val="0006165E"/>
    <w:rsid w:val="0007257E"/>
    <w:rsid w:val="00072760"/>
    <w:rsid w:val="00073395"/>
    <w:rsid w:val="00083FBA"/>
    <w:rsid w:val="000906B1"/>
    <w:rsid w:val="00091989"/>
    <w:rsid w:val="00092E12"/>
    <w:rsid w:val="00094815"/>
    <w:rsid w:val="000978F9"/>
    <w:rsid w:val="000A0DFD"/>
    <w:rsid w:val="000A2BB3"/>
    <w:rsid w:val="000A5723"/>
    <w:rsid w:val="000A73F6"/>
    <w:rsid w:val="000B06D4"/>
    <w:rsid w:val="000B0BB4"/>
    <w:rsid w:val="000C0133"/>
    <w:rsid w:val="000C3B47"/>
    <w:rsid w:val="000C53CC"/>
    <w:rsid w:val="000D055E"/>
    <w:rsid w:val="000D0ADB"/>
    <w:rsid w:val="000D197F"/>
    <w:rsid w:val="000D2632"/>
    <w:rsid w:val="000D5071"/>
    <w:rsid w:val="000D543D"/>
    <w:rsid w:val="000D6A43"/>
    <w:rsid w:val="000E1CBF"/>
    <w:rsid w:val="000E2FB2"/>
    <w:rsid w:val="000E30F7"/>
    <w:rsid w:val="000E4E81"/>
    <w:rsid w:val="000F007F"/>
    <w:rsid w:val="000F3D0C"/>
    <w:rsid w:val="000F42CE"/>
    <w:rsid w:val="000F500B"/>
    <w:rsid w:val="00100C64"/>
    <w:rsid w:val="00104408"/>
    <w:rsid w:val="00104DAF"/>
    <w:rsid w:val="00105593"/>
    <w:rsid w:val="0010663C"/>
    <w:rsid w:val="00116BCA"/>
    <w:rsid w:val="001179A1"/>
    <w:rsid w:val="0012152F"/>
    <w:rsid w:val="00125B17"/>
    <w:rsid w:val="00125D25"/>
    <w:rsid w:val="00125D39"/>
    <w:rsid w:val="001316BE"/>
    <w:rsid w:val="0013322D"/>
    <w:rsid w:val="00136352"/>
    <w:rsid w:val="001435C4"/>
    <w:rsid w:val="00145DD4"/>
    <w:rsid w:val="00146DE8"/>
    <w:rsid w:val="00151751"/>
    <w:rsid w:val="001543C9"/>
    <w:rsid w:val="00161167"/>
    <w:rsid w:val="0016639F"/>
    <w:rsid w:val="001717BD"/>
    <w:rsid w:val="00173723"/>
    <w:rsid w:val="00174209"/>
    <w:rsid w:val="001751BD"/>
    <w:rsid w:val="00175D71"/>
    <w:rsid w:val="001804D0"/>
    <w:rsid w:val="0018144E"/>
    <w:rsid w:val="00185769"/>
    <w:rsid w:val="00185C17"/>
    <w:rsid w:val="00186196"/>
    <w:rsid w:val="00190B1B"/>
    <w:rsid w:val="001959E1"/>
    <w:rsid w:val="0019651D"/>
    <w:rsid w:val="001A06F7"/>
    <w:rsid w:val="001A1ECD"/>
    <w:rsid w:val="001A4D8E"/>
    <w:rsid w:val="001B0868"/>
    <w:rsid w:val="001B22EB"/>
    <w:rsid w:val="001B2911"/>
    <w:rsid w:val="001B7CB4"/>
    <w:rsid w:val="001C34D3"/>
    <w:rsid w:val="001C4891"/>
    <w:rsid w:val="001C5D22"/>
    <w:rsid w:val="001C67E1"/>
    <w:rsid w:val="001C6CD6"/>
    <w:rsid w:val="001C7BA7"/>
    <w:rsid w:val="001D56BF"/>
    <w:rsid w:val="001D6223"/>
    <w:rsid w:val="001E0484"/>
    <w:rsid w:val="001E1177"/>
    <w:rsid w:val="001E36E2"/>
    <w:rsid w:val="001F5C7A"/>
    <w:rsid w:val="001F65A9"/>
    <w:rsid w:val="001F6E72"/>
    <w:rsid w:val="00201685"/>
    <w:rsid w:val="00203460"/>
    <w:rsid w:val="002051CF"/>
    <w:rsid w:val="00205F1C"/>
    <w:rsid w:val="002143FB"/>
    <w:rsid w:val="002200EB"/>
    <w:rsid w:val="00222E4A"/>
    <w:rsid w:val="0022304F"/>
    <w:rsid w:val="00224DC1"/>
    <w:rsid w:val="00224EAD"/>
    <w:rsid w:val="00225408"/>
    <w:rsid w:val="0022569A"/>
    <w:rsid w:val="00226905"/>
    <w:rsid w:val="0023409E"/>
    <w:rsid w:val="00234A79"/>
    <w:rsid w:val="0025416C"/>
    <w:rsid w:val="00255661"/>
    <w:rsid w:val="00261294"/>
    <w:rsid w:val="002620CC"/>
    <w:rsid w:val="00272DA1"/>
    <w:rsid w:val="00272E0B"/>
    <w:rsid w:val="00276093"/>
    <w:rsid w:val="0027656E"/>
    <w:rsid w:val="00276BC4"/>
    <w:rsid w:val="00281267"/>
    <w:rsid w:val="00281CF5"/>
    <w:rsid w:val="002856A6"/>
    <w:rsid w:val="0028729E"/>
    <w:rsid w:val="00287B37"/>
    <w:rsid w:val="0029027F"/>
    <w:rsid w:val="002933AB"/>
    <w:rsid w:val="00293E64"/>
    <w:rsid w:val="002A108C"/>
    <w:rsid w:val="002A27CA"/>
    <w:rsid w:val="002A2961"/>
    <w:rsid w:val="002A462D"/>
    <w:rsid w:val="002A5268"/>
    <w:rsid w:val="002A6939"/>
    <w:rsid w:val="002B5BA8"/>
    <w:rsid w:val="002C1298"/>
    <w:rsid w:val="002C1AB6"/>
    <w:rsid w:val="002C3A9B"/>
    <w:rsid w:val="002C3C21"/>
    <w:rsid w:val="002C547A"/>
    <w:rsid w:val="002C7BD7"/>
    <w:rsid w:val="002D08CE"/>
    <w:rsid w:val="002D09B8"/>
    <w:rsid w:val="002D3272"/>
    <w:rsid w:val="002D64D4"/>
    <w:rsid w:val="002E548B"/>
    <w:rsid w:val="002E734E"/>
    <w:rsid w:val="002F034E"/>
    <w:rsid w:val="002F3545"/>
    <w:rsid w:val="002F68E3"/>
    <w:rsid w:val="00302F1A"/>
    <w:rsid w:val="00303027"/>
    <w:rsid w:val="00304DF2"/>
    <w:rsid w:val="003061FB"/>
    <w:rsid w:val="003066F5"/>
    <w:rsid w:val="00307FD3"/>
    <w:rsid w:val="003223C7"/>
    <w:rsid w:val="003268B0"/>
    <w:rsid w:val="00333B9D"/>
    <w:rsid w:val="00333BDD"/>
    <w:rsid w:val="003514ED"/>
    <w:rsid w:val="0035326F"/>
    <w:rsid w:val="0035522D"/>
    <w:rsid w:val="003553E7"/>
    <w:rsid w:val="0036166B"/>
    <w:rsid w:val="003629C5"/>
    <w:rsid w:val="0036389C"/>
    <w:rsid w:val="003645DD"/>
    <w:rsid w:val="00367F18"/>
    <w:rsid w:val="00371A0A"/>
    <w:rsid w:val="003723B1"/>
    <w:rsid w:val="00372A7F"/>
    <w:rsid w:val="00372E55"/>
    <w:rsid w:val="003752AE"/>
    <w:rsid w:val="00381661"/>
    <w:rsid w:val="00381C57"/>
    <w:rsid w:val="00386772"/>
    <w:rsid w:val="00393AED"/>
    <w:rsid w:val="00394806"/>
    <w:rsid w:val="00395D0E"/>
    <w:rsid w:val="003A780A"/>
    <w:rsid w:val="003C34A5"/>
    <w:rsid w:val="003C3E05"/>
    <w:rsid w:val="003C4425"/>
    <w:rsid w:val="003C56F5"/>
    <w:rsid w:val="003C5B41"/>
    <w:rsid w:val="003D608B"/>
    <w:rsid w:val="003D747A"/>
    <w:rsid w:val="003D91D3"/>
    <w:rsid w:val="003E7284"/>
    <w:rsid w:val="003F2AAD"/>
    <w:rsid w:val="003F306F"/>
    <w:rsid w:val="003F7D0D"/>
    <w:rsid w:val="004051C0"/>
    <w:rsid w:val="0041054C"/>
    <w:rsid w:val="00410997"/>
    <w:rsid w:val="00413205"/>
    <w:rsid w:val="00413B9F"/>
    <w:rsid w:val="00415140"/>
    <w:rsid w:val="004177C9"/>
    <w:rsid w:val="00421031"/>
    <w:rsid w:val="00425682"/>
    <w:rsid w:val="004269B5"/>
    <w:rsid w:val="004278D2"/>
    <w:rsid w:val="00428533"/>
    <w:rsid w:val="00433214"/>
    <w:rsid w:val="00440C8C"/>
    <w:rsid w:val="0044115E"/>
    <w:rsid w:val="00441B62"/>
    <w:rsid w:val="00447138"/>
    <w:rsid w:val="00454769"/>
    <w:rsid w:val="00457779"/>
    <w:rsid w:val="004606AD"/>
    <w:rsid w:val="00460FE4"/>
    <w:rsid w:val="004610FF"/>
    <w:rsid w:val="00462F75"/>
    <w:rsid w:val="00463FDF"/>
    <w:rsid w:val="0046454A"/>
    <w:rsid w:val="004724A0"/>
    <w:rsid w:val="00475FFF"/>
    <w:rsid w:val="00480F8C"/>
    <w:rsid w:val="00485064"/>
    <w:rsid w:val="0049026B"/>
    <w:rsid w:val="0049035C"/>
    <w:rsid w:val="00490A1E"/>
    <w:rsid w:val="00492DC4"/>
    <w:rsid w:val="004951A6"/>
    <w:rsid w:val="004A014E"/>
    <w:rsid w:val="004A5928"/>
    <w:rsid w:val="004A6562"/>
    <w:rsid w:val="004A6751"/>
    <w:rsid w:val="004A68D4"/>
    <w:rsid w:val="004B7439"/>
    <w:rsid w:val="004C4DA1"/>
    <w:rsid w:val="004C50DB"/>
    <w:rsid w:val="004C7F7E"/>
    <w:rsid w:val="004D30DC"/>
    <w:rsid w:val="004D4B15"/>
    <w:rsid w:val="004E2373"/>
    <w:rsid w:val="004E28B3"/>
    <w:rsid w:val="004F0CC0"/>
    <w:rsid w:val="0050117B"/>
    <w:rsid w:val="00502796"/>
    <w:rsid w:val="00502EEF"/>
    <w:rsid w:val="00503E53"/>
    <w:rsid w:val="00505A97"/>
    <w:rsid w:val="00523EEC"/>
    <w:rsid w:val="00525586"/>
    <w:rsid w:val="00527AB8"/>
    <w:rsid w:val="00531F2C"/>
    <w:rsid w:val="00533052"/>
    <w:rsid w:val="005341E5"/>
    <w:rsid w:val="005360B3"/>
    <w:rsid w:val="005378FB"/>
    <w:rsid w:val="00546C70"/>
    <w:rsid w:val="00547534"/>
    <w:rsid w:val="005506BB"/>
    <w:rsid w:val="00556216"/>
    <w:rsid w:val="00561961"/>
    <w:rsid w:val="00561B61"/>
    <w:rsid w:val="00563871"/>
    <w:rsid w:val="00563DDD"/>
    <w:rsid w:val="005807A9"/>
    <w:rsid w:val="00581DF5"/>
    <w:rsid w:val="00584B38"/>
    <w:rsid w:val="005866E3"/>
    <w:rsid w:val="00586985"/>
    <w:rsid w:val="005918F7"/>
    <w:rsid w:val="00594F9F"/>
    <w:rsid w:val="0059779D"/>
    <w:rsid w:val="005A075E"/>
    <w:rsid w:val="005A54EB"/>
    <w:rsid w:val="005A65A6"/>
    <w:rsid w:val="005A6D80"/>
    <w:rsid w:val="005B15FB"/>
    <w:rsid w:val="005B75DB"/>
    <w:rsid w:val="005C1BCE"/>
    <w:rsid w:val="005C238D"/>
    <w:rsid w:val="005C4B6B"/>
    <w:rsid w:val="005D2DB7"/>
    <w:rsid w:val="005D5DBA"/>
    <w:rsid w:val="005E18BA"/>
    <w:rsid w:val="005E33EC"/>
    <w:rsid w:val="005E6243"/>
    <w:rsid w:val="005E6894"/>
    <w:rsid w:val="005E7592"/>
    <w:rsid w:val="005F3D85"/>
    <w:rsid w:val="005F58D0"/>
    <w:rsid w:val="005F5DFA"/>
    <w:rsid w:val="005F6BCE"/>
    <w:rsid w:val="0060104B"/>
    <w:rsid w:val="006060CA"/>
    <w:rsid w:val="00607F6D"/>
    <w:rsid w:val="00610D1F"/>
    <w:rsid w:val="00611B69"/>
    <w:rsid w:val="006121DC"/>
    <w:rsid w:val="006125CB"/>
    <w:rsid w:val="00614871"/>
    <w:rsid w:val="00616A10"/>
    <w:rsid w:val="006221FE"/>
    <w:rsid w:val="00626E1C"/>
    <w:rsid w:val="0063297D"/>
    <w:rsid w:val="00637241"/>
    <w:rsid w:val="00637D35"/>
    <w:rsid w:val="006436D7"/>
    <w:rsid w:val="00643807"/>
    <w:rsid w:val="006448E2"/>
    <w:rsid w:val="0064514B"/>
    <w:rsid w:val="00645B6F"/>
    <w:rsid w:val="00647EC1"/>
    <w:rsid w:val="006525AC"/>
    <w:rsid w:val="006529B5"/>
    <w:rsid w:val="006600D6"/>
    <w:rsid w:val="0066312E"/>
    <w:rsid w:val="00666D5C"/>
    <w:rsid w:val="006717A2"/>
    <w:rsid w:val="00671EC2"/>
    <w:rsid w:val="006754BF"/>
    <w:rsid w:val="006754C5"/>
    <w:rsid w:val="00677C46"/>
    <w:rsid w:val="00685976"/>
    <w:rsid w:val="00685AF9"/>
    <w:rsid w:val="00686CF5"/>
    <w:rsid w:val="0069064B"/>
    <w:rsid w:val="0069289E"/>
    <w:rsid w:val="00693897"/>
    <w:rsid w:val="0069697F"/>
    <w:rsid w:val="006A3F5E"/>
    <w:rsid w:val="006B0F56"/>
    <w:rsid w:val="006B1AD6"/>
    <w:rsid w:val="006B5256"/>
    <w:rsid w:val="006B7672"/>
    <w:rsid w:val="006C1584"/>
    <w:rsid w:val="006C1636"/>
    <w:rsid w:val="006C2844"/>
    <w:rsid w:val="006C5725"/>
    <w:rsid w:val="006C7C5A"/>
    <w:rsid w:val="006E2ADC"/>
    <w:rsid w:val="006E2F2A"/>
    <w:rsid w:val="006E37A9"/>
    <w:rsid w:val="006E4D87"/>
    <w:rsid w:val="006E513C"/>
    <w:rsid w:val="006E55F0"/>
    <w:rsid w:val="006F2567"/>
    <w:rsid w:val="006F3B44"/>
    <w:rsid w:val="007026BF"/>
    <w:rsid w:val="007074A4"/>
    <w:rsid w:val="00707E01"/>
    <w:rsid w:val="007129F9"/>
    <w:rsid w:val="00713C5D"/>
    <w:rsid w:val="00714D4D"/>
    <w:rsid w:val="00716A39"/>
    <w:rsid w:val="00722988"/>
    <w:rsid w:val="0072481C"/>
    <w:rsid w:val="00727675"/>
    <w:rsid w:val="00730C68"/>
    <w:rsid w:val="00734E28"/>
    <w:rsid w:val="0073504F"/>
    <w:rsid w:val="007403F8"/>
    <w:rsid w:val="00741216"/>
    <w:rsid w:val="007472AC"/>
    <w:rsid w:val="00752391"/>
    <w:rsid w:val="00753355"/>
    <w:rsid w:val="00755488"/>
    <w:rsid w:val="007562D4"/>
    <w:rsid w:val="00757A00"/>
    <w:rsid w:val="007602E6"/>
    <w:rsid w:val="00760C20"/>
    <w:rsid w:val="00770E96"/>
    <w:rsid w:val="00771791"/>
    <w:rsid w:val="00772ACA"/>
    <w:rsid w:val="007732D1"/>
    <w:rsid w:val="00773788"/>
    <w:rsid w:val="00774EAB"/>
    <w:rsid w:val="00775841"/>
    <w:rsid w:val="007762D3"/>
    <w:rsid w:val="0078253F"/>
    <w:rsid w:val="0079034E"/>
    <w:rsid w:val="00790AC0"/>
    <w:rsid w:val="00792831"/>
    <w:rsid w:val="00792F6C"/>
    <w:rsid w:val="007957AD"/>
    <w:rsid w:val="007976BA"/>
    <w:rsid w:val="007A1901"/>
    <w:rsid w:val="007A6CEF"/>
    <w:rsid w:val="007B3674"/>
    <w:rsid w:val="007B53A3"/>
    <w:rsid w:val="007B55EA"/>
    <w:rsid w:val="007B6B0B"/>
    <w:rsid w:val="007B7C35"/>
    <w:rsid w:val="007C1FFA"/>
    <w:rsid w:val="007C2523"/>
    <w:rsid w:val="007C4875"/>
    <w:rsid w:val="007C4BE8"/>
    <w:rsid w:val="007C7756"/>
    <w:rsid w:val="007D0E04"/>
    <w:rsid w:val="007D4C93"/>
    <w:rsid w:val="007E04B7"/>
    <w:rsid w:val="007E1389"/>
    <w:rsid w:val="007E5542"/>
    <w:rsid w:val="007E5F8C"/>
    <w:rsid w:val="007E6240"/>
    <w:rsid w:val="007E6A2A"/>
    <w:rsid w:val="007E715B"/>
    <w:rsid w:val="007E7566"/>
    <w:rsid w:val="007F2E1E"/>
    <w:rsid w:val="007F70C5"/>
    <w:rsid w:val="008009BD"/>
    <w:rsid w:val="00800BEF"/>
    <w:rsid w:val="00802723"/>
    <w:rsid w:val="0080560B"/>
    <w:rsid w:val="00810323"/>
    <w:rsid w:val="00810558"/>
    <w:rsid w:val="00810CBA"/>
    <w:rsid w:val="008112C0"/>
    <w:rsid w:val="0081438F"/>
    <w:rsid w:val="008164F0"/>
    <w:rsid w:val="00816F49"/>
    <w:rsid w:val="00825E4D"/>
    <w:rsid w:val="00826CC7"/>
    <w:rsid w:val="00833126"/>
    <w:rsid w:val="0083516B"/>
    <w:rsid w:val="00836E0A"/>
    <w:rsid w:val="008378C3"/>
    <w:rsid w:val="0084127A"/>
    <w:rsid w:val="008523BE"/>
    <w:rsid w:val="00853B44"/>
    <w:rsid w:val="0085658E"/>
    <w:rsid w:val="00856C50"/>
    <w:rsid w:val="008577E6"/>
    <w:rsid w:val="00862A3E"/>
    <w:rsid w:val="00863EB1"/>
    <w:rsid w:val="0086689A"/>
    <w:rsid w:val="0086798A"/>
    <w:rsid w:val="0087028D"/>
    <w:rsid w:val="00871EF5"/>
    <w:rsid w:val="00880E55"/>
    <w:rsid w:val="00884330"/>
    <w:rsid w:val="008849A3"/>
    <w:rsid w:val="0088607F"/>
    <w:rsid w:val="008A1C77"/>
    <w:rsid w:val="008A4AE1"/>
    <w:rsid w:val="008A4BAF"/>
    <w:rsid w:val="008B0DAA"/>
    <w:rsid w:val="008B3EDA"/>
    <w:rsid w:val="008B70FE"/>
    <w:rsid w:val="008B72C5"/>
    <w:rsid w:val="008C0DA6"/>
    <w:rsid w:val="008C13DD"/>
    <w:rsid w:val="008C2C45"/>
    <w:rsid w:val="008C7120"/>
    <w:rsid w:val="008C7CDC"/>
    <w:rsid w:val="008D151F"/>
    <w:rsid w:val="008D2685"/>
    <w:rsid w:val="008D5DA6"/>
    <w:rsid w:val="008E387F"/>
    <w:rsid w:val="008E6265"/>
    <w:rsid w:val="008E65E5"/>
    <w:rsid w:val="008E727C"/>
    <w:rsid w:val="008F2115"/>
    <w:rsid w:val="008F21D6"/>
    <w:rsid w:val="008F4121"/>
    <w:rsid w:val="008F75FC"/>
    <w:rsid w:val="008F7EBB"/>
    <w:rsid w:val="00907A18"/>
    <w:rsid w:val="0091271E"/>
    <w:rsid w:val="0091369D"/>
    <w:rsid w:val="0091651A"/>
    <w:rsid w:val="00917C8E"/>
    <w:rsid w:val="00923033"/>
    <w:rsid w:val="0092647A"/>
    <w:rsid w:val="00926C58"/>
    <w:rsid w:val="00930557"/>
    <w:rsid w:val="0093257D"/>
    <w:rsid w:val="00933D1A"/>
    <w:rsid w:val="00934ED8"/>
    <w:rsid w:val="00936701"/>
    <w:rsid w:val="00940BAB"/>
    <w:rsid w:val="009415A4"/>
    <w:rsid w:val="00941EB0"/>
    <w:rsid w:val="0095009A"/>
    <w:rsid w:val="009504FB"/>
    <w:rsid w:val="009514AE"/>
    <w:rsid w:val="0095250D"/>
    <w:rsid w:val="009526CD"/>
    <w:rsid w:val="009559E8"/>
    <w:rsid w:val="00956537"/>
    <w:rsid w:val="00961978"/>
    <w:rsid w:val="00974887"/>
    <w:rsid w:val="0097509F"/>
    <w:rsid w:val="009778EE"/>
    <w:rsid w:val="00982E36"/>
    <w:rsid w:val="009830DE"/>
    <w:rsid w:val="00983F13"/>
    <w:rsid w:val="009869C7"/>
    <w:rsid w:val="00992A13"/>
    <w:rsid w:val="00994777"/>
    <w:rsid w:val="00994E13"/>
    <w:rsid w:val="00996686"/>
    <w:rsid w:val="00997C41"/>
    <w:rsid w:val="009A10B8"/>
    <w:rsid w:val="009A4648"/>
    <w:rsid w:val="009A480E"/>
    <w:rsid w:val="009A4FF1"/>
    <w:rsid w:val="009B13FD"/>
    <w:rsid w:val="009C4FFA"/>
    <w:rsid w:val="009C64F4"/>
    <w:rsid w:val="009C6CB1"/>
    <w:rsid w:val="009C6D08"/>
    <w:rsid w:val="009C775E"/>
    <w:rsid w:val="009C78A2"/>
    <w:rsid w:val="009D0C59"/>
    <w:rsid w:val="009D3F92"/>
    <w:rsid w:val="009D421E"/>
    <w:rsid w:val="009D6826"/>
    <w:rsid w:val="009E2636"/>
    <w:rsid w:val="009E5031"/>
    <w:rsid w:val="009E7CC2"/>
    <w:rsid w:val="009F09F9"/>
    <w:rsid w:val="009F78DC"/>
    <w:rsid w:val="00A017C0"/>
    <w:rsid w:val="00A050E6"/>
    <w:rsid w:val="00A06D7B"/>
    <w:rsid w:val="00A11567"/>
    <w:rsid w:val="00A20EE2"/>
    <w:rsid w:val="00A2204D"/>
    <w:rsid w:val="00A23E20"/>
    <w:rsid w:val="00A30C04"/>
    <w:rsid w:val="00A32852"/>
    <w:rsid w:val="00A400B1"/>
    <w:rsid w:val="00A43166"/>
    <w:rsid w:val="00A44120"/>
    <w:rsid w:val="00A54983"/>
    <w:rsid w:val="00A57C28"/>
    <w:rsid w:val="00A657B1"/>
    <w:rsid w:val="00A65B9C"/>
    <w:rsid w:val="00A662E1"/>
    <w:rsid w:val="00A734D9"/>
    <w:rsid w:val="00A77AC3"/>
    <w:rsid w:val="00A81F5F"/>
    <w:rsid w:val="00A836B1"/>
    <w:rsid w:val="00A843B1"/>
    <w:rsid w:val="00A846D0"/>
    <w:rsid w:val="00A85505"/>
    <w:rsid w:val="00A865ED"/>
    <w:rsid w:val="00A87752"/>
    <w:rsid w:val="00A87F69"/>
    <w:rsid w:val="00A90DBD"/>
    <w:rsid w:val="00A96E26"/>
    <w:rsid w:val="00AA1403"/>
    <w:rsid w:val="00AA1443"/>
    <w:rsid w:val="00AA1D5D"/>
    <w:rsid w:val="00AA3E34"/>
    <w:rsid w:val="00AA5985"/>
    <w:rsid w:val="00AB3208"/>
    <w:rsid w:val="00AB32D1"/>
    <w:rsid w:val="00AB35D9"/>
    <w:rsid w:val="00AB3B4C"/>
    <w:rsid w:val="00AB6715"/>
    <w:rsid w:val="00AD1915"/>
    <w:rsid w:val="00AD2EA1"/>
    <w:rsid w:val="00AD3DE4"/>
    <w:rsid w:val="00AD4732"/>
    <w:rsid w:val="00AD4C5B"/>
    <w:rsid w:val="00AD7163"/>
    <w:rsid w:val="00AE0B21"/>
    <w:rsid w:val="00AE2119"/>
    <w:rsid w:val="00AE6E70"/>
    <w:rsid w:val="00AF0F4E"/>
    <w:rsid w:val="00AF49A5"/>
    <w:rsid w:val="00AF5C00"/>
    <w:rsid w:val="00AF5E63"/>
    <w:rsid w:val="00AF6330"/>
    <w:rsid w:val="00AF6A70"/>
    <w:rsid w:val="00B00D7A"/>
    <w:rsid w:val="00B01E53"/>
    <w:rsid w:val="00B042DD"/>
    <w:rsid w:val="00B04B6C"/>
    <w:rsid w:val="00B05F02"/>
    <w:rsid w:val="00B111BA"/>
    <w:rsid w:val="00B113FE"/>
    <w:rsid w:val="00B137F2"/>
    <w:rsid w:val="00B15498"/>
    <w:rsid w:val="00B17717"/>
    <w:rsid w:val="00B21635"/>
    <w:rsid w:val="00B24578"/>
    <w:rsid w:val="00B25EDD"/>
    <w:rsid w:val="00B26B04"/>
    <w:rsid w:val="00B3089F"/>
    <w:rsid w:val="00B313CB"/>
    <w:rsid w:val="00B31B7E"/>
    <w:rsid w:val="00B31F30"/>
    <w:rsid w:val="00B32DD2"/>
    <w:rsid w:val="00B34E52"/>
    <w:rsid w:val="00B371C3"/>
    <w:rsid w:val="00B52B2D"/>
    <w:rsid w:val="00B53DAE"/>
    <w:rsid w:val="00B53FBB"/>
    <w:rsid w:val="00B61E76"/>
    <w:rsid w:val="00B62B2A"/>
    <w:rsid w:val="00B62F8B"/>
    <w:rsid w:val="00B659A8"/>
    <w:rsid w:val="00B66874"/>
    <w:rsid w:val="00B70521"/>
    <w:rsid w:val="00B70C86"/>
    <w:rsid w:val="00B7563F"/>
    <w:rsid w:val="00B75C87"/>
    <w:rsid w:val="00B80856"/>
    <w:rsid w:val="00B86BA5"/>
    <w:rsid w:val="00B87984"/>
    <w:rsid w:val="00B879A5"/>
    <w:rsid w:val="00B9118A"/>
    <w:rsid w:val="00B93231"/>
    <w:rsid w:val="00B9326E"/>
    <w:rsid w:val="00B9641D"/>
    <w:rsid w:val="00B96821"/>
    <w:rsid w:val="00BA04D4"/>
    <w:rsid w:val="00BA2094"/>
    <w:rsid w:val="00BA2F71"/>
    <w:rsid w:val="00BA5170"/>
    <w:rsid w:val="00BB4320"/>
    <w:rsid w:val="00BB462E"/>
    <w:rsid w:val="00BB7689"/>
    <w:rsid w:val="00BC161D"/>
    <w:rsid w:val="00BC22EA"/>
    <w:rsid w:val="00BC6013"/>
    <w:rsid w:val="00BD489E"/>
    <w:rsid w:val="00BD7B48"/>
    <w:rsid w:val="00BD7BA8"/>
    <w:rsid w:val="00BE036C"/>
    <w:rsid w:val="00BE1CA4"/>
    <w:rsid w:val="00BE6D5B"/>
    <w:rsid w:val="00BF10E0"/>
    <w:rsid w:val="00BF11CD"/>
    <w:rsid w:val="00BF47A8"/>
    <w:rsid w:val="00BF5EE5"/>
    <w:rsid w:val="00BF7BE0"/>
    <w:rsid w:val="00C0170D"/>
    <w:rsid w:val="00C04964"/>
    <w:rsid w:val="00C058B2"/>
    <w:rsid w:val="00C0650A"/>
    <w:rsid w:val="00C06B36"/>
    <w:rsid w:val="00C107A5"/>
    <w:rsid w:val="00C12781"/>
    <w:rsid w:val="00C168A2"/>
    <w:rsid w:val="00C271CC"/>
    <w:rsid w:val="00C27365"/>
    <w:rsid w:val="00C302EE"/>
    <w:rsid w:val="00C32157"/>
    <w:rsid w:val="00C35DD7"/>
    <w:rsid w:val="00C4271D"/>
    <w:rsid w:val="00C434F0"/>
    <w:rsid w:val="00C479DF"/>
    <w:rsid w:val="00C676ED"/>
    <w:rsid w:val="00C718A8"/>
    <w:rsid w:val="00C745CB"/>
    <w:rsid w:val="00C747C4"/>
    <w:rsid w:val="00C76324"/>
    <w:rsid w:val="00C7718D"/>
    <w:rsid w:val="00C81379"/>
    <w:rsid w:val="00C815E0"/>
    <w:rsid w:val="00C849E3"/>
    <w:rsid w:val="00C85C6C"/>
    <w:rsid w:val="00C87581"/>
    <w:rsid w:val="00C87A89"/>
    <w:rsid w:val="00C90DEA"/>
    <w:rsid w:val="00C96555"/>
    <w:rsid w:val="00CA1C2B"/>
    <w:rsid w:val="00CB002E"/>
    <w:rsid w:val="00CB237C"/>
    <w:rsid w:val="00CB2568"/>
    <w:rsid w:val="00CB386A"/>
    <w:rsid w:val="00CB6849"/>
    <w:rsid w:val="00CB7ACB"/>
    <w:rsid w:val="00CC1600"/>
    <w:rsid w:val="00CC2095"/>
    <w:rsid w:val="00CC2874"/>
    <w:rsid w:val="00CC3000"/>
    <w:rsid w:val="00CC68AD"/>
    <w:rsid w:val="00CD02DB"/>
    <w:rsid w:val="00CD045B"/>
    <w:rsid w:val="00CD2C7D"/>
    <w:rsid w:val="00CD36B3"/>
    <w:rsid w:val="00CD55EF"/>
    <w:rsid w:val="00CD6546"/>
    <w:rsid w:val="00CE33EA"/>
    <w:rsid w:val="00CE3D22"/>
    <w:rsid w:val="00CE4BC7"/>
    <w:rsid w:val="00CE6B90"/>
    <w:rsid w:val="00CE7AE6"/>
    <w:rsid w:val="00CF18C6"/>
    <w:rsid w:val="00CF1DB6"/>
    <w:rsid w:val="00CF3EE8"/>
    <w:rsid w:val="00D06D91"/>
    <w:rsid w:val="00D15757"/>
    <w:rsid w:val="00D165FA"/>
    <w:rsid w:val="00D23216"/>
    <w:rsid w:val="00D233C6"/>
    <w:rsid w:val="00D27611"/>
    <w:rsid w:val="00D324EE"/>
    <w:rsid w:val="00D334BB"/>
    <w:rsid w:val="00D33A20"/>
    <w:rsid w:val="00D35C08"/>
    <w:rsid w:val="00D43509"/>
    <w:rsid w:val="00D43662"/>
    <w:rsid w:val="00D43FE9"/>
    <w:rsid w:val="00D50F02"/>
    <w:rsid w:val="00D54F96"/>
    <w:rsid w:val="00D56800"/>
    <w:rsid w:val="00D60B9F"/>
    <w:rsid w:val="00D630C6"/>
    <w:rsid w:val="00D63131"/>
    <w:rsid w:val="00D633DA"/>
    <w:rsid w:val="00D650F8"/>
    <w:rsid w:val="00D76B57"/>
    <w:rsid w:val="00D81471"/>
    <w:rsid w:val="00D82731"/>
    <w:rsid w:val="00D918BE"/>
    <w:rsid w:val="00D93E76"/>
    <w:rsid w:val="00D93FCC"/>
    <w:rsid w:val="00D94DC9"/>
    <w:rsid w:val="00D94F6C"/>
    <w:rsid w:val="00D967C0"/>
    <w:rsid w:val="00D96878"/>
    <w:rsid w:val="00D97475"/>
    <w:rsid w:val="00DA02D5"/>
    <w:rsid w:val="00DA17A2"/>
    <w:rsid w:val="00DA29DD"/>
    <w:rsid w:val="00DB035C"/>
    <w:rsid w:val="00DB0F83"/>
    <w:rsid w:val="00DB24C8"/>
    <w:rsid w:val="00DB6BA6"/>
    <w:rsid w:val="00DC0164"/>
    <w:rsid w:val="00DC576C"/>
    <w:rsid w:val="00DD1040"/>
    <w:rsid w:val="00DD23EB"/>
    <w:rsid w:val="00DD3783"/>
    <w:rsid w:val="00DE3D79"/>
    <w:rsid w:val="00DE6F5B"/>
    <w:rsid w:val="00DF088E"/>
    <w:rsid w:val="00DF3349"/>
    <w:rsid w:val="00DF5F3E"/>
    <w:rsid w:val="00DF6C8C"/>
    <w:rsid w:val="00E02A34"/>
    <w:rsid w:val="00E036BA"/>
    <w:rsid w:val="00E043D6"/>
    <w:rsid w:val="00E052B6"/>
    <w:rsid w:val="00E0537C"/>
    <w:rsid w:val="00E06CA9"/>
    <w:rsid w:val="00E073CF"/>
    <w:rsid w:val="00E12F18"/>
    <w:rsid w:val="00E16128"/>
    <w:rsid w:val="00E23012"/>
    <w:rsid w:val="00E3422D"/>
    <w:rsid w:val="00E407E9"/>
    <w:rsid w:val="00E41239"/>
    <w:rsid w:val="00E42C3F"/>
    <w:rsid w:val="00E434E9"/>
    <w:rsid w:val="00E4554B"/>
    <w:rsid w:val="00E509E3"/>
    <w:rsid w:val="00E527BA"/>
    <w:rsid w:val="00E548F2"/>
    <w:rsid w:val="00E569FE"/>
    <w:rsid w:val="00E57793"/>
    <w:rsid w:val="00E577A6"/>
    <w:rsid w:val="00E60AF1"/>
    <w:rsid w:val="00E61EA6"/>
    <w:rsid w:val="00E627D0"/>
    <w:rsid w:val="00E64E5A"/>
    <w:rsid w:val="00E65AC3"/>
    <w:rsid w:val="00E771BE"/>
    <w:rsid w:val="00E77525"/>
    <w:rsid w:val="00E81BF6"/>
    <w:rsid w:val="00E84029"/>
    <w:rsid w:val="00E84EE7"/>
    <w:rsid w:val="00E85A53"/>
    <w:rsid w:val="00E90DEE"/>
    <w:rsid w:val="00E92035"/>
    <w:rsid w:val="00E92B46"/>
    <w:rsid w:val="00E9B2FA"/>
    <w:rsid w:val="00EA265E"/>
    <w:rsid w:val="00EA2CE9"/>
    <w:rsid w:val="00EA71AD"/>
    <w:rsid w:val="00EA732F"/>
    <w:rsid w:val="00EB02B9"/>
    <w:rsid w:val="00EB1023"/>
    <w:rsid w:val="00EB75B9"/>
    <w:rsid w:val="00EC510B"/>
    <w:rsid w:val="00ED01EA"/>
    <w:rsid w:val="00ED0830"/>
    <w:rsid w:val="00ED1AFB"/>
    <w:rsid w:val="00EDA44E"/>
    <w:rsid w:val="00EE1559"/>
    <w:rsid w:val="00EE32D4"/>
    <w:rsid w:val="00EE3649"/>
    <w:rsid w:val="00EE500D"/>
    <w:rsid w:val="00EF0146"/>
    <w:rsid w:val="00EF1D06"/>
    <w:rsid w:val="00EF2D58"/>
    <w:rsid w:val="00EF65C9"/>
    <w:rsid w:val="00EF7E79"/>
    <w:rsid w:val="00F01929"/>
    <w:rsid w:val="00F0337B"/>
    <w:rsid w:val="00F033D6"/>
    <w:rsid w:val="00F068F9"/>
    <w:rsid w:val="00F10B86"/>
    <w:rsid w:val="00F10FDD"/>
    <w:rsid w:val="00F2006E"/>
    <w:rsid w:val="00F21564"/>
    <w:rsid w:val="00F22D64"/>
    <w:rsid w:val="00F23CEE"/>
    <w:rsid w:val="00F3148C"/>
    <w:rsid w:val="00F33BE0"/>
    <w:rsid w:val="00F351D2"/>
    <w:rsid w:val="00F4168D"/>
    <w:rsid w:val="00F41BA9"/>
    <w:rsid w:val="00F42602"/>
    <w:rsid w:val="00F429DF"/>
    <w:rsid w:val="00F56BD8"/>
    <w:rsid w:val="00F56D0D"/>
    <w:rsid w:val="00F6147A"/>
    <w:rsid w:val="00F63D13"/>
    <w:rsid w:val="00F64CD5"/>
    <w:rsid w:val="00F66FD1"/>
    <w:rsid w:val="00F729F2"/>
    <w:rsid w:val="00F74678"/>
    <w:rsid w:val="00F77467"/>
    <w:rsid w:val="00F85427"/>
    <w:rsid w:val="00F94740"/>
    <w:rsid w:val="00F960AA"/>
    <w:rsid w:val="00FA0592"/>
    <w:rsid w:val="00FA2FD3"/>
    <w:rsid w:val="00FA331B"/>
    <w:rsid w:val="00FA36E3"/>
    <w:rsid w:val="00FA3E03"/>
    <w:rsid w:val="00FA7DCB"/>
    <w:rsid w:val="00FB0345"/>
    <w:rsid w:val="00FB2775"/>
    <w:rsid w:val="00FB46F5"/>
    <w:rsid w:val="00FC21FA"/>
    <w:rsid w:val="00FC303C"/>
    <w:rsid w:val="00FD0179"/>
    <w:rsid w:val="00FD0ADD"/>
    <w:rsid w:val="00FD36F2"/>
    <w:rsid w:val="00FD405C"/>
    <w:rsid w:val="00FD7A4D"/>
    <w:rsid w:val="00FE085F"/>
    <w:rsid w:val="00FE40E9"/>
    <w:rsid w:val="00FE6A87"/>
    <w:rsid w:val="00FE6CBC"/>
    <w:rsid w:val="00FE7D71"/>
    <w:rsid w:val="00FF5D91"/>
    <w:rsid w:val="00FF6F2B"/>
    <w:rsid w:val="010D661F"/>
    <w:rsid w:val="017627B8"/>
    <w:rsid w:val="0222360B"/>
    <w:rsid w:val="026AF916"/>
    <w:rsid w:val="028C90F9"/>
    <w:rsid w:val="02D2E22A"/>
    <w:rsid w:val="03E527D0"/>
    <w:rsid w:val="03EA5640"/>
    <w:rsid w:val="049CFC91"/>
    <w:rsid w:val="05296D7D"/>
    <w:rsid w:val="056A2534"/>
    <w:rsid w:val="0575B0AE"/>
    <w:rsid w:val="05A1BFCC"/>
    <w:rsid w:val="066069DE"/>
    <w:rsid w:val="06D06629"/>
    <w:rsid w:val="06EBBBE3"/>
    <w:rsid w:val="0784EB3C"/>
    <w:rsid w:val="0792C873"/>
    <w:rsid w:val="07F67867"/>
    <w:rsid w:val="081E7EB5"/>
    <w:rsid w:val="081F8348"/>
    <w:rsid w:val="084D5D58"/>
    <w:rsid w:val="08988AC7"/>
    <w:rsid w:val="08C68B4E"/>
    <w:rsid w:val="09ED0017"/>
    <w:rsid w:val="0A057F55"/>
    <w:rsid w:val="0A0B2F7A"/>
    <w:rsid w:val="0A1904F9"/>
    <w:rsid w:val="0A29DFB8"/>
    <w:rsid w:val="0A30FF81"/>
    <w:rsid w:val="0A45D637"/>
    <w:rsid w:val="0A91A575"/>
    <w:rsid w:val="0B343DCE"/>
    <w:rsid w:val="0BB2556A"/>
    <w:rsid w:val="0C08A4BA"/>
    <w:rsid w:val="0C19F53F"/>
    <w:rsid w:val="0C6C4230"/>
    <w:rsid w:val="0C729916"/>
    <w:rsid w:val="0C89F58A"/>
    <w:rsid w:val="0C9124CD"/>
    <w:rsid w:val="0CE95076"/>
    <w:rsid w:val="0D17BA44"/>
    <w:rsid w:val="0DBD0D4C"/>
    <w:rsid w:val="0DE0279D"/>
    <w:rsid w:val="0DF6C1C1"/>
    <w:rsid w:val="0E1594D1"/>
    <w:rsid w:val="0E3ED975"/>
    <w:rsid w:val="0EA9A4E1"/>
    <w:rsid w:val="0F461AB9"/>
    <w:rsid w:val="0FC38309"/>
    <w:rsid w:val="0FDBD013"/>
    <w:rsid w:val="0FF2003C"/>
    <w:rsid w:val="0FF2FC6B"/>
    <w:rsid w:val="1008BCF7"/>
    <w:rsid w:val="10272F09"/>
    <w:rsid w:val="103AFA5C"/>
    <w:rsid w:val="10BEF4F2"/>
    <w:rsid w:val="110C8720"/>
    <w:rsid w:val="11F9AF5C"/>
    <w:rsid w:val="1226F6B8"/>
    <w:rsid w:val="12649AAB"/>
    <w:rsid w:val="126D6EF1"/>
    <w:rsid w:val="12A93208"/>
    <w:rsid w:val="12DF4B0F"/>
    <w:rsid w:val="12F2C6A5"/>
    <w:rsid w:val="13B960DC"/>
    <w:rsid w:val="13F39B42"/>
    <w:rsid w:val="146BADF8"/>
    <w:rsid w:val="14739B7E"/>
    <w:rsid w:val="147A7DF4"/>
    <w:rsid w:val="14B175BB"/>
    <w:rsid w:val="14E35071"/>
    <w:rsid w:val="14E51BEB"/>
    <w:rsid w:val="15E7ACB8"/>
    <w:rsid w:val="16151A09"/>
    <w:rsid w:val="1635C58A"/>
    <w:rsid w:val="16AB4539"/>
    <w:rsid w:val="173ADEA6"/>
    <w:rsid w:val="17806956"/>
    <w:rsid w:val="17A34EBA"/>
    <w:rsid w:val="17BA59D9"/>
    <w:rsid w:val="18232046"/>
    <w:rsid w:val="18498EF6"/>
    <w:rsid w:val="18ADA319"/>
    <w:rsid w:val="18F8CB26"/>
    <w:rsid w:val="18FB26F3"/>
    <w:rsid w:val="19470CA1"/>
    <w:rsid w:val="199C0294"/>
    <w:rsid w:val="19B49810"/>
    <w:rsid w:val="1A490CD9"/>
    <w:rsid w:val="1A5DDED9"/>
    <w:rsid w:val="1A5F9F09"/>
    <w:rsid w:val="1B162098"/>
    <w:rsid w:val="1B1A7C58"/>
    <w:rsid w:val="1BAD74F1"/>
    <w:rsid w:val="1BC5947D"/>
    <w:rsid w:val="1C590BC6"/>
    <w:rsid w:val="1D0AA9B2"/>
    <w:rsid w:val="1D8A73E7"/>
    <w:rsid w:val="1DC83807"/>
    <w:rsid w:val="1E0B3872"/>
    <w:rsid w:val="1E22B5F1"/>
    <w:rsid w:val="1E51CD91"/>
    <w:rsid w:val="1E74A9B3"/>
    <w:rsid w:val="1EB69017"/>
    <w:rsid w:val="1F34B1B1"/>
    <w:rsid w:val="1FDE1EBE"/>
    <w:rsid w:val="201BB7E5"/>
    <w:rsid w:val="2044C017"/>
    <w:rsid w:val="2054FD89"/>
    <w:rsid w:val="20879640"/>
    <w:rsid w:val="211B6D64"/>
    <w:rsid w:val="2185A5E1"/>
    <w:rsid w:val="21D3A93D"/>
    <w:rsid w:val="21D80DAC"/>
    <w:rsid w:val="222B7377"/>
    <w:rsid w:val="22509EBF"/>
    <w:rsid w:val="2256B841"/>
    <w:rsid w:val="22761AAB"/>
    <w:rsid w:val="227EB217"/>
    <w:rsid w:val="229D69AC"/>
    <w:rsid w:val="2337B622"/>
    <w:rsid w:val="2345A968"/>
    <w:rsid w:val="234C117E"/>
    <w:rsid w:val="236F5AD2"/>
    <w:rsid w:val="23900C68"/>
    <w:rsid w:val="23ABF3FE"/>
    <w:rsid w:val="2496B064"/>
    <w:rsid w:val="24A542B4"/>
    <w:rsid w:val="254B44D8"/>
    <w:rsid w:val="256134C0"/>
    <w:rsid w:val="2587662A"/>
    <w:rsid w:val="25897B56"/>
    <w:rsid w:val="2622CD22"/>
    <w:rsid w:val="26B673B5"/>
    <w:rsid w:val="26EC1EDA"/>
    <w:rsid w:val="26F72466"/>
    <w:rsid w:val="273E3970"/>
    <w:rsid w:val="274D89FE"/>
    <w:rsid w:val="27AEAC69"/>
    <w:rsid w:val="27C436B8"/>
    <w:rsid w:val="293D068D"/>
    <w:rsid w:val="297A61F1"/>
    <w:rsid w:val="29B0E286"/>
    <w:rsid w:val="29D24B71"/>
    <w:rsid w:val="29EDA5E1"/>
    <w:rsid w:val="2A03582B"/>
    <w:rsid w:val="2A47BD24"/>
    <w:rsid w:val="2A4AAEFD"/>
    <w:rsid w:val="2A8B18F0"/>
    <w:rsid w:val="2A96438B"/>
    <w:rsid w:val="2B1CBD53"/>
    <w:rsid w:val="2B2C6E50"/>
    <w:rsid w:val="2B37CAB3"/>
    <w:rsid w:val="2B3CC8CB"/>
    <w:rsid w:val="2B40757D"/>
    <w:rsid w:val="2B4DFB1B"/>
    <w:rsid w:val="2B6A9789"/>
    <w:rsid w:val="2BC79FD0"/>
    <w:rsid w:val="2BD39B62"/>
    <w:rsid w:val="2CA1BBE3"/>
    <w:rsid w:val="2CA5E379"/>
    <w:rsid w:val="2CC3CF4A"/>
    <w:rsid w:val="2D2CAC45"/>
    <w:rsid w:val="2D95E6EE"/>
    <w:rsid w:val="2DBB1407"/>
    <w:rsid w:val="2E0A6324"/>
    <w:rsid w:val="2EB56F05"/>
    <w:rsid w:val="2ECA6678"/>
    <w:rsid w:val="2F0C6B7F"/>
    <w:rsid w:val="2F41DB91"/>
    <w:rsid w:val="2FA25BAA"/>
    <w:rsid w:val="2FD7E5E3"/>
    <w:rsid w:val="307B4334"/>
    <w:rsid w:val="3143E248"/>
    <w:rsid w:val="31684250"/>
    <w:rsid w:val="318798E9"/>
    <w:rsid w:val="31D447FF"/>
    <w:rsid w:val="3266004A"/>
    <w:rsid w:val="32A37E42"/>
    <w:rsid w:val="32A9B31C"/>
    <w:rsid w:val="32C70FA4"/>
    <w:rsid w:val="32D05699"/>
    <w:rsid w:val="32D0DFA7"/>
    <w:rsid w:val="330412B1"/>
    <w:rsid w:val="3318CC43"/>
    <w:rsid w:val="331AFC58"/>
    <w:rsid w:val="3396871C"/>
    <w:rsid w:val="33BD868C"/>
    <w:rsid w:val="34770752"/>
    <w:rsid w:val="347BBB90"/>
    <w:rsid w:val="348A0EB8"/>
    <w:rsid w:val="34A79C70"/>
    <w:rsid w:val="34ACA054"/>
    <w:rsid w:val="35000C96"/>
    <w:rsid w:val="35DAAF0F"/>
    <w:rsid w:val="35EA964A"/>
    <w:rsid w:val="363D1439"/>
    <w:rsid w:val="36410D04"/>
    <w:rsid w:val="36416B07"/>
    <w:rsid w:val="36528B71"/>
    <w:rsid w:val="3675830D"/>
    <w:rsid w:val="36B4E3C4"/>
    <w:rsid w:val="36D0E24B"/>
    <w:rsid w:val="372D6C03"/>
    <w:rsid w:val="37613945"/>
    <w:rsid w:val="382C49B4"/>
    <w:rsid w:val="383756D9"/>
    <w:rsid w:val="38958A15"/>
    <w:rsid w:val="38AD1B7E"/>
    <w:rsid w:val="393923B1"/>
    <w:rsid w:val="39569841"/>
    <w:rsid w:val="39AD54AA"/>
    <w:rsid w:val="39AF1CB9"/>
    <w:rsid w:val="39B1E202"/>
    <w:rsid w:val="3A34C66E"/>
    <w:rsid w:val="3A43AC55"/>
    <w:rsid w:val="3A971C6A"/>
    <w:rsid w:val="3AB0509F"/>
    <w:rsid w:val="3B4EBBA9"/>
    <w:rsid w:val="3B6852A5"/>
    <w:rsid w:val="3B6B22E9"/>
    <w:rsid w:val="3B6E34A3"/>
    <w:rsid w:val="3BE6FCA5"/>
    <w:rsid w:val="3BEEF106"/>
    <w:rsid w:val="3C762288"/>
    <w:rsid w:val="3CFB140F"/>
    <w:rsid w:val="3D1D620A"/>
    <w:rsid w:val="3D3F3361"/>
    <w:rsid w:val="3D4F7A38"/>
    <w:rsid w:val="3D5F7D80"/>
    <w:rsid w:val="3D7471B6"/>
    <w:rsid w:val="3D76581D"/>
    <w:rsid w:val="3D82CD06"/>
    <w:rsid w:val="3DC197F6"/>
    <w:rsid w:val="3E1271C8"/>
    <w:rsid w:val="3E67F717"/>
    <w:rsid w:val="3EB2A53B"/>
    <w:rsid w:val="3ECE848B"/>
    <w:rsid w:val="3F5B1351"/>
    <w:rsid w:val="3F82092F"/>
    <w:rsid w:val="3FB13836"/>
    <w:rsid w:val="3FBC9E11"/>
    <w:rsid w:val="407174E5"/>
    <w:rsid w:val="40BD304F"/>
    <w:rsid w:val="416E6151"/>
    <w:rsid w:val="41B9DF19"/>
    <w:rsid w:val="41D0AE13"/>
    <w:rsid w:val="41D7CA25"/>
    <w:rsid w:val="41EA66D8"/>
    <w:rsid w:val="42147EE7"/>
    <w:rsid w:val="42185C1D"/>
    <w:rsid w:val="423232F1"/>
    <w:rsid w:val="423B7693"/>
    <w:rsid w:val="4241A28B"/>
    <w:rsid w:val="4245418D"/>
    <w:rsid w:val="424C5C8B"/>
    <w:rsid w:val="425D3845"/>
    <w:rsid w:val="42745DEE"/>
    <w:rsid w:val="427EF466"/>
    <w:rsid w:val="436DB6F7"/>
    <w:rsid w:val="4380A904"/>
    <w:rsid w:val="43B83D80"/>
    <w:rsid w:val="43C613E4"/>
    <w:rsid w:val="4444B094"/>
    <w:rsid w:val="445E1CD9"/>
    <w:rsid w:val="44AC11BC"/>
    <w:rsid w:val="44AE744D"/>
    <w:rsid w:val="459CFA2E"/>
    <w:rsid w:val="45B40D8E"/>
    <w:rsid w:val="4634E755"/>
    <w:rsid w:val="46F4089C"/>
    <w:rsid w:val="479695E2"/>
    <w:rsid w:val="47AD760C"/>
    <w:rsid w:val="47CD78C1"/>
    <w:rsid w:val="47D390DA"/>
    <w:rsid w:val="47D8A178"/>
    <w:rsid w:val="47E81651"/>
    <w:rsid w:val="47F45170"/>
    <w:rsid w:val="480A1370"/>
    <w:rsid w:val="48108C17"/>
    <w:rsid w:val="4888BCC9"/>
    <w:rsid w:val="48D184C2"/>
    <w:rsid w:val="48E9EC06"/>
    <w:rsid w:val="4901F81E"/>
    <w:rsid w:val="49135D88"/>
    <w:rsid w:val="493115AD"/>
    <w:rsid w:val="49646148"/>
    <w:rsid w:val="49B0819F"/>
    <w:rsid w:val="4A248F34"/>
    <w:rsid w:val="4A5D63C5"/>
    <w:rsid w:val="4A8EBFCC"/>
    <w:rsid w:val="4B4470E1"/>
    <w:rsid w:val="4B4B9C78"/>
    <w:rsid w:val="4BB4D94B"/>
    <w:rsid w:val="4BCCBEC9"/>
    <w:rsid w:val="4C231277"/>
    <w:rsid w:val="4C57A507"/>
    <w:rsid w:val="4CA1A5A5"/>
    <w:rsid w:val="4D30A35F"/>
    <w:rsid w:val="4D71F7A1"/>
    <w:rsid w:val="4D95B31A"/>
    <w:rsid w:val="4DC090B5"/>
    <w:rsid w:val="4E40E8D7"/>
    <w:rsid w:val="4E87947F"/>
    <w:rsid w:val="4E92EEA7"/>
    <w:rsid w:val="4E989A93"/>
    <w:rsid w:val="4F95B61A"/>
    <w:rsid w:val="4FB83ECA"/>
    <w:rsid w:val="4FBC512F"/>
    <w:rsid w:val="4FC884E7"/>
    <w:rsid w:val="4FD57117"/>
    <w:rsid w:val="502CB7C2"/>
    <w:rsid w:val="50757222"/>
    <w:rsid w:val="50A8F2D0"/>
    <w:rsid w:val="50B2A16F"/>
    <w:rsid w:val="50C21942"/>
    <w:rsid w:val="50F6054B"/>
    <w:rsid w:val="5149DFCF"/>
    <w:rsid w:val="51516DE3"/>
    <w:rsid w:val="51AB2C28"/>
    <w:rsid w:val="51DC3DB7"/>
    <w:rsid w:val="52572EEA"/>
    <w:rsid w:val="5274BFEE"/>
    <w:rsid w:val="5277B990"/>
    <w:rsid w:val="53332B09"/>
    <w:rsid w:val="53F9BA04"/>
    <w:rsid w:val="54451063"/>
    <w:rsid w:val="55379198"/>
    <w:rsid w:val="55414277"/>
    <w:rsid w:val="55C3D81A"/>
    <w:rsid w:val="562D00AE"/>
    <w:rsid w:val="57307B7B"/>
    <w:rsid w:val="57315AC6"/>
    <w:rsid w:val="57912D89"/>
    <w:rsid w:val="57B0769C"/>
    <w:rsid w:val="58A819FC"/>
    <w:rsid w:val="58FBEB65"/>
    <w:rsid w:val="59091A07"/>
    <w:rsid w:val="591AEA58"/>
    <w:rsid w:val="59C7CD7F"/>
    <w:rsid w:val="59F4FECA"/>
    <w:rsid w:val="5A25613D"/>
    <w:rsid w:val="5A7370ED"/>
    <w:rsid w:val="5ACF37AE"/>
    <w:rsid w:val="5AE0DC42"/>
    <w:rsid w:val="5B1777FF"/>
    <w:rsid w:val="5BF1C8BB"/>
    <w:rsid w:val="5C2D3D6A"/>
    <w:rsid w:val="5C318BDD"/>
    <w:rsid w:val="5CDEB39A"/>
    <w:rsid w:val="5CF0A156"/>
    <w:rsid w:val="5D6D3AC8"/>
    <w:rsid w:val="5D8BF9CE"/>
    <w:rsid w:val="5DFB3A50"/>
    <w:rsid w:val="5E11FEBD"/>
    <w:rsid w:val="5EE5D0BB"/>
    <w:rsid w:val="5EF6CA2F"/>
    <w:rsid w:val="5F1E8999"/>
    <w:rsid w:val="5F4320A2"/>
    <w:rsid w:val="5F7FD2AB"/>
    <w:rsid w:val="5F813E0C"/>
    <w:rsid w:val="5F930887"/>
    <w:rsid w:val="5FAC617F"/>
    <w:rsid w:val="5FF0A468"/>
    <w:rsid w:val="6045DFD7"/>
    <w:rsid w:val="60AEDF12"/>
    <w:rsid w:val="60CEFE66"/>
    <w:rsid w:val="60D8FAC0"/>
    <w:rsid w:val="610DF4CF"/>
    <w:rsid w:val="6136D52F"/>
    <w:rsid w:val="615E12E8"/>
    <w:rsid w:val="618B7738"/>
    <w:rsid w:val="62A470E7"/>
    <w:rsid w:val="63136058"/>
    <w:rsid w:val="63495AF9"/>
    <w:rsid w:val="63D9604A"/>
    <w:rsid w:val="64EF4DAF"/>
    <w:rsid w:val="6500DE3A"/>
    <w:rsid w:val="654488F0"/>
    <w:rsid w:val="6544F458"/>
    <w:rsid w:val="66156931"/>
    <w:rsid w:val="662FABBE"/>
    <w:rsid w:val="6657C452"/>
    <w:rsid w:val="66888EC5"/>
    <w:rsid w:val="669C867A"/>
    <w:rsid w:val="669F7122"/>
    <w:rsid w:val="67721E32"/>
    <w:rsid w:val="67807EBE"/>
    <w:rsid w:val="67946642"/>
    <w:rsid w:val="67D35CEB"/>
    <w:rsid w:val="68367BEA"/>
    <w:rsid w:val="69372450"/>
    <w:rsid w:val="696A1219"/>
    <w:rsid w:val="6A27FD3F"/>
    <w:rsid w:val="6A79AA09"/>
    <w:rsid w:val="6AFFD1DF"/>
    <w:rsid w:val="6C0D949D"/>
    <w:rsid w:val="6C42D867"/>
    <w:rsid w:val="6C8A3B21"/>
    <w:rsid w:val="6CAC4C59"/>
    <w:rsid w:val="6CD0B0CE"/>
    <w:rsid w:val="6D05326E"/>
    <w:rsid w:val="6D11CBE1"/>
    <w:rsid w:val="6D6EB9CA"/>
    <w:rsid w:val="6D871CBB"/>
    <w:rsid w:val="6E0F80C2"/>
    <w:rsid w:val="6E0FC1AE"/>
    <w:rsid w:val="6F2EDC2F"/>
    <w:rsid w:val="6FF78A3A"/>
    <w:rsid w:val="7107A998"/>
    <w:rsid w:val="7141FA32"/>
    <w:rsid w:val="716A2746"/>
    <w:rsid w:val="71A4414B"/>
    <w:rsid w:val="71EE35C7"/>
    <w:rsid w:val="722C46B5"/>
    <w:rsid w:val="72D69E01"/>
    <w:rsid w:val="7316BFA0"/>
    <w:rsid w:val="733949E0"/>
    <w:rsid w:val="733E04C2"/>
    <w:rsid w:val="7364CBCD"/>
    <w:rsid w:val="73798D19"/>
    <w:rsid w:val="738740B7"/>
    <w:rsid w:val="73956BC0"/>
    <w:rsid w:val="73B4A961"/>
    <w:rsid w:val="73D12C65"/>
    <w:rsid w:val="7404A608"/>
    <w:rsid w:val="7436F79A"/>
    <w:rsid w:val="7451215D"/>
    <w:rsid w:val="746D9D10"/>
    <w:rsid w:val="74A741F4"/>
    <w:rsid w:val="7517AAC5"/>
    <w:rsid w:val="752D984B"/>
    <w:rsid w:val="75CA4C75"/>
    <w:rsid w:val="76038222"/>
    <w:rsid w:val="760E1519"/>
    <w:rsid w:val="762370F0"/>
    <w:rsid w:val="76859F9B"/>
    <w:rsid w:val="76E454F3"/>
    <w:rsid w:val="77399716"/>
    <w:rsid w:val="774544EE"/>
    <w:rsid w:val="777BF4A7"/>
    <w:rsid w:val="7795BFAD"/>
    <w:rsid w:val="77FEE3BC"/>
    <w:rsid w:val="78383CF0"/>
    <w:rsid w:val="78758B8A"/>
    <w:rsid w:val="78A2AF17"/>
    <w:rsid w:val="78CC1764"/>
    <w:rsid w:val="78D8340C"/>
    <w:rsid w:val="792D1C89"/>
    <w:rsid w:val="795C0AE8"/>
    <w:rsid w:val="799944BD"/>
    <w:rsid w:val="79ACC981"/>
    <w:rsid w:val="79B37FD5"/>
    <w:rsid w:val="7A3871AE"/>
    <w:rsid w:val="7A635325"/>
    <w:rsid w:val="7A8215F3"/>
    <w:rsid w:val="7ABFAE94"/>
    <w:rsid w:val="7B6AFBE1"/>
    <w:rsid w:val="7B7E70CB"/>
    <w:rsid w:val="7C3B8BD4"/>
    <w:rsid w:val="7C3E14F4"/>
    <w:rsid w:val="7C9E675A"/>
    <w:rsid w:val="7CE03B52"/>
    <w:rsid w:val="7CEABB4B"/>
    <w:rsid w:val="7CEFB897"/>
    <w:rsid w:val="7D058B4F"/>
    <w:rsid w:val="7D11744A"/>
    <w:rsid w:val="7D87BEDB"/>
    <w:rsid w:val="7E7D2D50"/>
    <w:rsid w:val="7EF3B224"/>
    <w:rsid w:val="7EFC421C"/>
    <w:rsid w:val="7F0A2B67"/>
    <w:rsid w:val="7F854EED"/>
    <w:rsid w:val="7F8B0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8ECE8E9"/>
  <w14:defaultImageDpi w14:val="300"/>
  <w15:docId w15:val="{2476641A-34A6-42AC-984A-B1F3008C7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324"/>
    <w:rPr>
      <w:rFonts w:ascii="Times New Roman" w:eastAsia="Cambria" w:hAnsi="Times New Roman" w:cs="Times New Roman"/>
      <w:lang w:val="en-US" w:eastAsia="en-US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C53C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C53C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F5D91"/>
    <w:pPr>
      <w:keepNext/>
      <w:keepLines/>
      <w:spacing w:before="40" w:line="254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C53C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C53CC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F5D91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styleId="Hyperlink">
    <w:name w:val="Hyperlink"/>
    <w:rsid w:val="00057CCE"/>
    <w:rPr>
      <w:color w:val="0000FF"/>
      <w:u w:val="single"/>
    </w:rPr>
  </w:style>
  <w:style w:type="paragraph" w:customStyle="1" w:styleId="KeinLeerraum1">
    <w:name w:val="Kein Leerraum1"/>
    <w:rsid w:val="00057CCE"/>
    <w:pPr>
      <w:spacing w:after="200" w:line="320" w:lineRule="exact"/>
      <w:jc w:val="both"/>
    </w:pPr>
    <w:rPr>
      <w:rFonts w:ascii="Arial" w:eastAsia="Times New Roman" w:hAnsi="Arial" w:cs="Times New Roman"/>
      <w:sz w:val="20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057CC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57CCE"/>
    <w:rPr>
      <w:rFonts w:ascii="Times New Roman" w:eastAsia="Cambria" w:hAnsi="Times New Roman" w:cs="Times New Roman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057CC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57CCE"/>
    <w:rPr>
      <w:rFonts w:ascii="Times New Roman" w:eastAsia="Cambria" w:hAnsi="Times New Roman" w:cs="Times New Roman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00D7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00D7A"/>
    <w:rPr>
      <w:rFonts w:ascii="Tahoma" w:eastAsia="Cambria" w:hAnsi="Tahoma" w:cs="Tahoma"/>
      <w:sz w:val="16"/>
      <w:szCs w:val="16"/>
      <w:lang w:eastAsia="en-US"/>
    </w:rPr>
  </w:style>
  <w:style w:type="paragraph" w:styleId="Listenabsatz">
    <w:name w:val="List Paragraph"/>
    <w:basedOn w:val="Standard"/>
    <w:uiPriority w:val="2"/>
    <w:qFormat/>
    <w:rsid w:val="002F034E"/>
    <w:pPr>
      <w:ind w:left="720"/>
      <w:contextualSpacing/>
    </w:pPr>
  </w:style>
  <w:style w:type="paragraph" w:customStyle="1" w:styleId="Default">
    <w:name w:val="Default"/>
    <w:rsid w:val="002A2961"/>
    <w:pPr>
      <w:autoSpaceDE w:val="0"/>
      <w:autoSpaceDN w:val="0"/>
      <w:adjustRightInd w:val="0"/>
    </w:pPr>
    <w:rPr>
      <w:rFonts w:ascii="Arial" w:hAnsi="Arial" w:cs="Arial"/>
      <w:color w:val="000000"/>
      <w:lang w:val="de-AT"/>
    </w:rPr>
  </w:style>
  <w:style w:type="paragraph" w:styleId="StandardWeb">
    <w:name w:val="Normal (Web)"/>
    <w:basedOn w:val="Standard"/>
    <w:uiPriority w:val="99"/>
    <w:semiHidden/>
    <w:unhideWhenUsed/>
    <w:rsid w:val="006F3B44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de-AT"/>
    </w:rPr>
  </w:style>
  <w:style w:type="character" w:customStyle="1" w:styleId="pspdfkit-6fq5ysqkmc2gc1fek9b659qfh8">
    <w:name w:val="pspdfkit-6fq5ysqkmc2gc1fek9b659qfh8"/>
    <w:basedOn w:val="Absatz-Standardschriftart"/>
    <w:rsid w:val="007E1389"/>
  </w:style>
  <w:style w:type="paragraph" w:styleId="berarbeitung">
    <w:name w:val="Revision"/>
    <w:hidden/>
    <w:uiPriority w:val="99"/>
    <w:semiHidden/>
    <w:rsid w:val="00EF0146"/>
    <w:rPr>
      <w:rFonts w:ascii="Times New Roman" w:eastAsia="Cambria" w:hAnsi="Times New Roman" w:cs="Times New Roman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0337B"/>
    <w:rPr>
      <w:color w:val="605E5C"/>
      <w:shd w:val="clear" w:color="auto" w:fill="E1DFDD"/>
    </w:rPr>
  </w:style>
  <w:style w:type="paragraph" w:customStyle="1" w:styleId="6Standardneu">
    <w:name w:val="6 Standard neu"/>
    <w:basedOn w:val="Standard"/>
    <w:qFormat/>
    <w:rsid w:val="00C85C6C"/>
    <w:pPr>
      <w:spacing w:before="120" w:after="240"/>
      <w:jc w:val="both"/>
    </w:pPr>
    <w:rPr>
      <w:rFonts w:asciiTheme="minorHAnsi" w:eastAsia="Times New Roman" w:hAnsiTheme="minorHAnsi" w:cs="Arial"/>
      <w:sz w:val="20"/>
      <w:szCs w:val="20"/>
    </w:rPr>
  </w:style>
  <w:style w:type="paragraph" w:customStyle="1" w:styleId="AbsatzFortsetzung">
    <w:name w:val="AbsatzFortsetzung"/>
    <w:basedOn w:val="Standard"/>
    <w:next w:val="Standard"/>
    <w:rsid w:val="00094815"/>
    <w:pPr>
      <w:keepNext/>
      <w:spacing w:after="130"/>
      <w:jc w:val="both"/>
    </w:pPr>
    <w:rPr>
      <w:rFonts w:eastAsia="Times New Roman"/>
      <w:szCs w:val="20"/>
    </w:rPr>
  </w:style>
  <w:style w:type="paragraph" w:customStyle="1" w:styleId="CommentText1">
    <w:name w:val="Comment Text1"/>
    <w:basedOn w:val="Standard"/>
    <w:uiPriority w:val="99"/>
    <w:unhideWhenUsed/>
    <w:rsid w:val="005F6BCE"/>
    <w:rPr>
      <w:sz w:val="20"/>
      <w:szCs w:val="20"/>
    </w:rPr>
  </w:style>
  <w:style w:type="character" w:customStyle="1" w:styleId="CommentReference1">
    <w:name w:val="Comment Reference1"/>
    <w:basedOn w:val="Absatz-Standardschriftart"/>
    <w:uiPriority w:val="99"/>
    <w:semiHidden/>
    <w:unhideWhenUsed/>
    <w:rsid w:val="005F6BC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Times New Roman" w:eastAsia="Cambria" w:hAnsi="Times New Roman" w:cs="Times New Roman"/>
      <w:sz w:val="20"/>
      <w:szCs w:val="20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B08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B0868"/>
    <w:rPr>
      <w:rFonts w:ascii="Times New Roman" w:eastAsia="Cambria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5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esse@ses-european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:fields xmlns:f="http://schemas.fabasoft.com/folio/2007/fields" catsources="">
  <f:record>
    <f:field ref="doc_FSCFOLIO_1_1001_FieldDocumentNumber" text=""/>
    <f:field ref="doc_FSCFOLIO_1_1001_FieldSubject" text="FINAL" edit="true"/>
    <f:field ref="FSCFOLIO_1_1001_SignaturesFldCtx_FSCFOLIO_1_1001_FieldLastSignature" text=""/>
    <f:field ref="FSCFOLIO_1_1001_SignaturesFldCtx_FSCFOLIO_1_1001_FieldLastSignatureBy" text=""/>
    <f:field ref="FSCFOLIO_1_1001_SignaturesFldCtx_FSCFOLIO_1_1001_FieldLastSignatureAt" date="" text=""/>
    <f:field ref="FSCFOLIO_1_1001_SignaturesFldCtx_FSCFOLIO_1_1001_FieldLastSignatureRemark" text=""/>
    <f:field ref="FSCFOLIO_1_1001_FieldCurrentUser" text="Claudia Streitwieser-Schinagl"/>
    <f:field ref="FSCFOLIO_1_1001_FieldCurrentDate" text="20.01.2026 08:28"/>
    <f:field ref="objvalidfrom" date="" text="" edit="true"/>
    <f:field ref="objvalidto" date="" text="" edit="true"/>
    <f:field ref="FSCFOLIO_1_1001_FieldReleasedVersionDate" text=""/>
    <f:field ref="FSCFOLIO_1_1001_FieldReleasedVersionNr" text=""/>
    <f:field ref="objname" text="PA_Karrieremeldung_Weyringer_Münzer_06.06.2024" edit="true"/>
    <f:field ref="objsubject" text="FINAL" edit="true"/>
    <f:field ref="objcreatedby" text="SCHROFNER, Daniel (SES-PR)"/>
    <f:field ref="objcreatedat" date="2024-06-06T08:43:39" text="06.06.2024 08:43:39"/>
    <f:field ref="objchangedby" text="SCHROFNER, Daniel (SES-PR)"/>
    <f:field ref="objmodifiedat" date="2024-06-06T08:44:07" text="06.06.2024 08:44:07"/>
  </f:record>
  <f:display text="Serienbrief">
    <f:field ref="doc_FSCFOLIO_1_1001_FieldDocumentNumber" text="Dokument Nummer"/>
    <f:field ref="doc_FSCFOLIO_1_1001_FieldSubject" text="Betreff"/>
  </f:display>
  <f:display text="Unterschriften">
    <f:field ref="FSCFOLIO_1_1001_SignaturesFldCtx_FSCFOLIO_1_1001_FieldLastSignature" text="Letzte Unterschrift"/>
    <f:field ref="FSCFOLIO_1_1001_SignaturesFldCtx_FSCFOLIO_1_1001_FieldLastSignatureBy" text="Letzte Unterschrift von"/>
    <f:field ref="FSCFOLIO_1_1001_SignaturesFldCtx_FSCFOLIO_1_1001_FieldLastSignatureAt" text="Letzte Unterschrift am/um"/>
    <f:field ref="FSCFOLIO_1_1001_SignaturesFldCtx_FSCFOLIO_1_1001_FieldLastSignatureRemark" text="Bemerkung der letzten Unterschrift"/>
  </f:display>
  <f:display text="Allgemein">
    <f:field ref="FSCFOLIO_1_1001_FieldCurrentUser" text="Aktueller Benutzer"/>
    <f:field ref="FSCFOLIO_1_1001_FieldCurrentDate" text="Aktueller Zeitpunkt"/>
    <f:field ref="objvalidfrom" text="Gültig ab" dateonly="true"/>
    <f:field ref="objvalidto" text="Gültig bis" dateonly="true"/>
    <f:field ref="FSCFOLIO_1_1001_FieldReleasedVersionDate" text="Freigegebene Version vom"/>
    <f:field ref="FSCFOLIO_1_1001_FieldReleasedVersionNr" text="Freigegebene Versionsnummer"/>
    <f:field ref="objname" text="Name"/>
    <f:field ref="objsubject" text="Betreff"/>
    <f:field ref="objcreatedby" text="Erzeugt von"/>
    <f:field ref="objcreatedat" text="Erzeugt am/um"/>
    <f:field ref="objchangedby" text="Letzte Änderung von"/>
    <f:field ref="objmodifiedat" text="Letzte Änderung am/um"/>
  </f:display>
</f:field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fcf26f1-cc94-434b-86cd-bafc6261aad8">
      <Terms xmlns="http://schemas.microsoft.com/office/infopath/2007/PartnerControls"/>
    </lcf76f155ced4ddcb4097134ff3c332f>
    <TaxCatchAll xmlns="54af77ce-e861-4d6a-9d47-1b396562b2a2" xsi:nil="true"/>
    <SharedWithUsers xmlns="54af77ce-e861-4d6a-9d47-1b396562b2a2">
      <UserInfo>
        <DisplayName>HRIBERNIK Sandra (SES-PR)</DisplayName>
        <AccountId>134</AccountId>
        <AccountType/>
      </UserInfo>
      <UserInfo>
        <DisplayName>ANDEXLINGER Christoph (SES200V)</DisplayName>
        <AccountId>83</AccountId>
        <AccountType/>
      </UserInfo>
    </SharedWithUsers>
    <Info xmlns="5fcf26f1-cc94-434b-86cd-bafc6261aad8" xsi:nil="true"/>
    <Bemerkung xmlns="5fcf26f1-cc94-434b-86cd-bafc6261aad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BFF486EF80114F89D6707F02AF9C35" ma:contentTypeVersion="19" ma:contentTypeDescription="Ein neues Dokument erstellen." ma:contentTypeScope="" ma:versionID="d11ed4032d839432867702c7b715aedc">
  <xsd:schema xmlns:xsd="http://www.w3.org/2001/XMLSchema" xmlns:xs="http://www.w3.org/2001/XMLSchema" xmlns:p="http://schemas.microsoft.com/office/2006/metadata/properties" xmlns:ns2="5fcf26f1-cc94-434b-86cd-bafc6261aad8" xmlns:ns3="54af77ce-e861-4d6a-9d47-1b396562b2a2" targetNamespace="http://schemas.microsoft.com/office/2006/metadata/properties" ma:root="true" ma:fieldsID="529eeeafdaa910794d901bdaf4728244" ns2:_="" ns3:_="">
    <xsd:import namespace="5fcf26f1-cc94-434b-86cd-bafc6261aad8"/>
    <xsd:import namespace="54af77ce-e861-4d6a-9d47-1b396562b2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Info" minOccurs="0"/>
                <xsd:element ref="ns2:Bemerk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f26f1-cc94-434b-86cd-bafc6261aa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94db0a51-8236-4dea-8b54-a82562d285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Info" ma:index="24" nillable="true" ma:displayName="Info" ma:format="Dropdown" ma:internalName="Info">
      <xsd:simpleType>
        <xsd:restriction base="dms:Text">
          <xsd:maxLength value="255"/>
        </xsd:restriction>
      </xsd:simpleType>
    </xsd:element>
    <xsd:element name="Bemerkung" ma:index="25" nillable="true" ma:displayName="Bemerkung" ma:format="Dropdown" ma:internalName="Bemerkung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af77ce-e861-4d6a-9d47-1b396562b2a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1507090-32a9-4c5f-8a6e-422c1e56c200}" ma:internalName="TaxCatchAll" ma:showField="CatchAllData" ma:web="54af77ce-e861-4d6a-9d47-1b396562b2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A9299EE6-0C16-4BD8-8051-FFF0A79ECFBA}">
  <ds:schemaRefs>
    <ds:schemaRef ds:uri="54af77ce-e861-4d6a-9d47-1b396562b2a2"/>
    <ds:schemaRef ds:uri="http://purl.org/dc/dcmitype/"/>
    <ds:schemaRef ds:uri="5fcf26f1-cc94-434b-86cd-bafc6261aad8"/>
    <ds:schemaRef ds:uri="http://purl.org/dc/elements/1.1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AAFF96B-49D2-4017-ACE8-3C46D79B41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DF7C5D-31DD-468B-846E-A954E71B8F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f26f1-cc94-434b-86cd-bafc6261aad8"/>
    <ds:schemaRef ds:uri="54af77ce-e861-4d6a-9d47-1b396562b2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2088</Words>
  <Characters>13155</Characters>
  <Application>Microsoft Office Word</Application>
  <DocSecurity>0</DocSecurity>
  <Lines>109</Lines>
  <Paragraphs>30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Huber</dc:creator>
  <cp:keywords/>
  <dc:description/>
  <cp:lastModifiedBy>HRIBERNIK Sandra (SES-PR)</cp:lastModifiedBy>
  <cp:revision>2</cp:revision>
  <cp:lastPrinted>2026-03-16T11:44:00Z</cp:lastPrinted>
  <dcterms:created xsi:type="dcterms:W3CDTF">2026-03-24T08:33:00Z</dcterms:created>
  <dcterms:modified xsi:type="dcterms:W3CDTF">2026-03-24T08:33:00Z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COO.2209.1000.10.2365507</vt:lpwstr>
  </property>
  <property fmtid="{D5CDD505-2E9C-101B-9397-08002B2CF9AE}" pid="3" name="FSC#FSCFOLIO@1.1001:docpropproject">
    <vt:lpwstr/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#0000ff,11,Calibri</vt:lpwstr>
  </property>
  <property fmtid="{D5CDD505-2E9C-101B-9397-08002B2CF9AE}" pid="6" name="ClassificationContentMarkingFooterText">
    <vt:lpwstr>Allgemein | General</vt:lpwstr>
  </property>
  <property fmtid="{D5CDD505-2E9C-101B-9397-08002B2CF9AE}" pid="7" name="MSIP_Label_f6d3376e-4033-4188-8ce5-a3aa2bc74c31_Enabled">
    <vt:lpwstr>true</vt:lpwstr>
  </property>
  <property fmtid="{D5CDD505-2E9C-101B-9397-08002B2CF9AE}" pid="8" name="MSIP_Label_f6d3376e-4033-4188-8ce5-a3aa2bc74c31_SetDate">
    <vt:lpwstr>2023-01-12T13:22:33Z</vt:lpwstr>
  </property>
  <property fmtid="{D5CDD505-2E9C-101B-9397-08002B2CF9AE}" pid="9" name="MSIP_Label_f6d3376e-4033-4188-8ce5-a3aa2bc74c31_Method">
    <vt:lpwstr>Standard</vt:lpwstr>
  </property>
  <property fmtid="{D5CDD505-2E9C-101B-9397-08002B2CF9AE}" pid="10" name="MSIP_Label_f6d3376e-4033-4188-8ce5-a3aa2bc74c31_Name">
    <vt:lpwstr>f6d3376e-4033-4188-8ce5-a3aa2bc74c31</vt:lpwstr>
  </property>
  <property fmtid="{D5CDD505-2E9C-101B-9397-08002B2CF9AE}" pid="11" name="MSIP_Label_f6d3376e-4033-4188-8ce5-a3aa2bc74c31_SiteId">
    <vt:lpwstr>252a3940-27a8-4787-a96b-96b9d345fa87</vt:lpwstr>
  </property>
  <property fmtid="{D5CDD505-2E9C-101B-9397-08002B2CF9AE}" pid="12" name="MSIP_Label_f6d3376e-4033-4188-8ce5-a3aa2bc74c31_ActionId">
    <vt:lpwstr>3665f118-b69d-4276-83e7-20cb2a838d1e</vt:lpwstr>
  </property>
  <property fmtid="{D5CDD505-2E9C-101B-9397-08002B2CF9AE}" pid="13" name="MSIP_Label_f6d3376e-4033-4188-8ce5-a3aa2bc74c31_ContentBits">
    <vt:lpwstr>2</vt:lpwstr>
  </property>
  <property fmtid="{D5CDD505-2E9C-101B-9397-08002B2CF9AE}" pid="14" name="ContentTypeId">
    <vt:lpwstr>0x01010015BFF486EF80114F89D6707F02AF9C35</vt:lpwstr>
  </property>
  <property fmtid="{D5CDD505-2E9C-101B-9397-08002B2CF9AE}" pid="15" name="MediaServiceImageTags">
    <vt:lpwstr/>
  </property>
  <property fmtid="{D5CDD505-2E9C-101B-9397-08002B2CF9AE}" pid="16" name="docLang">
    <vt:lpwstr>de</vt:lpwstr>
  </property>
</Properties>
</file>